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5381/TCT-CS năm 2024 về chính sách thuế nhà thầu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5381/TCT-CS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21/11/2024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5381/TCT-CS</w:t>
      </w:r>
    </w:p>
    <w:p>
      <w:r>
        <w:t>V/v chính sách thuế nhà thầu.</w:t>
      </w:r>
    </w:p>
    <w:p>
      <w:r>
        <w:t>Hà Nội, ngày 21 tháng 11 năm 2024</w:t>
      </w:r>
    </w:p>
    <w:p>
      <w:r>
        <w:t>Kính gửi:    Công ty Cổ phần Lâm Sản PISICO Quảng Nam</w:t>
      </w:r>
    </w:p>
    <w:p>
      <w:r>
        <w:t>(Đ/c: Cụm CN, xã Tam nghĩa, huyện Núi Thành, Tỉnh Quảng Nam)</w:t>
      </w:r>
    </w:p>
    <w:p>
      <w:r>
        <w:t>Tổng cục Thuế nhận được nhận được công văn số 74/CV-Cty ngày 28/10/2024 của Công ty Cổ phần Lâm Sản PISICO Quảng Nam (Công ty) hỏi về việc xác định đối tượng khai, nộp thuế nhà thầu. Về vấn đề này, Tổng cục Thuế có  ý  kiến như sau:</w:t>
      </w:r>
    </w:p>
    <w:p>
      <w:r>
        <w:t>Vấn đề vướng mắc của Công ty, Tổng cục Thuế đã có công văn hướng dẫn số 4229/TCT-CS ngày 24/9/2024. Đề nghị Công ty thực hiện theo hướng dẫn của Tổng cục Thuế.</w:t>
      </w:r>
    </w:p>
    <w:p>
      <w:r>
        <w:t>Tổng cục Thuế trả lời để Cổ phần Lâm Sản PISICO Quảng Nam được biết./.</w:t>
      </w:r>
    </w:p>
    <w:p>
      <w:r>
        <w:t>Nơi nhận:</w:t>
      </w:r>
    </w:p>
    <w:p>
      <w:r>
        <w:t>- Như trên;</w:t>
      </w:r>
    </w:p>
    <w:p>
      <w:r>
        <w:t>- Phó TCTr Đặng Ngọc Minh (để b/c);</w:t>
      </w:r>
    </w:p>
    <w:p>
      <w:r>
        <w:t>- Cục Thuế tỉnh Quảng Nam;</w:t>
      </w:r>
    </w:p>
    <w:p>
      <w:r>
        <w:t>- Cục Thuế tỉnh Quảng Ngãi;</w:t>
      </w:r>
    </w:p>
    <w:p>
      <w:r>
        <w:t>- Website TCT;</w:t>
      </w:r>
    </w:p>
    <w:p>
      <w:r>
        <w:t>- Lưu: VT, CS (2b).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