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5317/BTNMT-QHPTTNĐ năm 2024 quy định về giá đất thuộc thẩm quyền của Ủy ban nhân dân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5317/BTNMT-QHPTTNĐ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5317/BTNMT-QHPTTNĐ</w:t>
      </w:r>
    </w:p>
    <w:p>
      <w:r>
        <w:t>V/v quy định về giá đất thuộc thẩm quyền của Ủy ban nhân dân các tỉnh, thành phố trực thuộc Trung ương</w:t>
      </w:r>
    </w:p>
    <w:p>
      <w:r>
        <w:t>Hà Nội, ngày 08 tháng 8 năm 2024</w:t>
      </w:r>
    </w:p>
    <w:p>
      <w:r>
        <w:t>Kính gửi:  Ủy ban nhân dân các tỉnh, thành phố trực thuộc Trung ương</w:t>
      </w:r>
    </w:p>
    <w:p>
      <w:r>
        <w:t>Thực hiện Thông báo số 245/TB-VPCP ngày 25 tháng 5 năm 2024 của Văn phòng Chính phủ về kết luận của Thường trực Chính phủ về tình hình chuẩn bị, hoàn thiện các thủ tục, điều kiện trình Quốc hội các văn bản có hiệu lực thi hành sớm đối với các Luật: Đất đai, Nhà ở, Kinh doanh bất động sản; nhằm đảm bảo hành lang pháp lý triển khai thi hành luật để Quốc hội xem xét việc có hiệu lực sớm đối với Luật Đất đai năm 2024, Bộ Tài nguyên và Môi trường đã có Công văn số 3761/BTNMT-ĐĐ ngày 11 tháng 6 năm 2024 gửi Hội đồng nhân dân và Ủy ban nhân dân các tỉnh, thành phố trực thuộc Trung ương đề nghị chủ động, đẩy nhanh tiến độ ban hành các văn bản quy định chi tiết thi hành Luật Đất đai năm 2024 theo chức năng, nhiệm vụ, thẩm quyền được giao.</w:t>
      </w:r>
    </w:p>
    <w:p>
      <w:r>
        <w:t>Ngày 27 tháng 6 năm 2024, Chính phủ đã ban hành Nghị định số 71/2024/NĐ-CP quy định về giá đất. Luật Đất đai năm 2024 và Nghị định số 71/2024/NĐ-CP có những nội dung giao Ủy ban nhân dân các tỉnh, thành phố trực thuộc Trung ương quy định về giá đất  (nội dung cụ thể tại Phụ lục kèm theo),  Bộ Tài nguyên và Môi trường trân trọng đề nghị Ủy ban nhân dân các tỉnh, thành phố trực thuộc Trung ương tiếp tục chủ động, khẩn trương hoàn thành việc xây dựng, ban hành quy định về giá đất thuộc thẩm quyền theo quy định, đảm bảo chất lượng, tiến độ xây dựng, ban hành văn bản theo quy định tại Luật Đất đai năm 2024 và Nghị định số 71/2024/NĐ-CP phục vụ cho công tác quản lý sử dụng đất đai trên địa bàn đảm bảo yêu cầu và hiệu quả; đồng thời rà soát các trường hợp cụ thể để áp dụng quy định chuyển tiếp theo đúng quy định của pháp luật./.</w:t>
      </w:r>
    </w:p>
    <w:p>
      <w:r>
        <w:t>Nơi nhận:</w:t>
      </w:r>
    </w:p>
    <w:p>
      <w:r>
        <w:t>- Như trên;</w:t>
      </w:r>
    </w:p>
    <w:p>
      <w:r>
        <w:t>- Thủ tướng Chính phủ Phạm Minh Chính (để b/c);</w:t>
      </w:r>
    </w:p>
    <w:p>
      <w:r>
        <w:t>- Các Phó Thủ tướng Chính phủ (để b/c);</w:t>
      </w:r>
    </w:p>
    <w:p>
      <w:r>
        <w:t>- Bộ trưởng (để b/c);</w:t>
      </w:r>
    </w:p>
    <w:p>
      <w:r>
        <w:t>- Thứ trưởng Nguyễn Thị Phương Hoa;</w:t>
      </w:r>
    </w:p>
    <w:p>
      <w:r>
        <w:t>- Văn phòng Chính phủ;</w:t>
      </w:r>
    </w:p>
    <w:p>
      <w:r>
        <w:t>- Các Cục, Vụ: PC; ĐK&amp;DLTTĐĐ; ĐĐ;</w:t>
      </w:r>
    </w:p>
    <w:p>
      <w:r>
        <w:t>- Lưu: VT, VP(TH), QH&amp;PTTNĐ.</w:t>
      </w:r>
    </w:p>
    <w:p>
      <w:r>
        <w:t>KT. BỘ TRƯỞNG</w:t>
      </w:r>
    </w:p>
    <w:p>
      <w:r>
        <w:t>THỨ TRƯỞNG</w:t>
      </w:r>
    </w:p>
    <w:p>
      <w:r>
        <w:t>Lê Minh Ngân</w:t>
      </w:r>
    </w:p>
    <w:p>
      <w:r>
        <w:t>PHỤ LỤC</w:t>
      </w:r>
    </w:p>
    <w:p>
      <w:r>
        <w:t>BẢNG TỔNG HỢP NỘI DUNG LUẬT ĐẤT ĐAI NĂM 2024, NGHỊ ĐỊNH SỐ 71/2024/NĐ-CP</w:t>
      </w:r>
    </w:p>
    <w:p>
      <w:r>
        <w:t>GIAO ỦY BAN NHÂN DÂN CẤP TỈNH QUY ĐỊNH (QĐCT) VỀ GIÁ ĐẤT</w:t>
      </w:r>
    </w:p>
    <w:p>
      <w:r>
        <w:t>(Kèm theo Công văn số ….. /BTNMT-QHPTTNĐ ngày …..tháng 7 năm 2024 của Bộ Tài nguyên và Môi trường)</w:t>
      </w:r>
    </w:p>
    <w:p>
      <w:r>
        <w:t>TT</w:t>
      </w:r>
    </w:p>
    <w:p>
      <w:r>
        <w:t>TÊN LUẬT, NGHỊ ĐỊNH</w:t>
      </w:r>
    </w:p>
    <w:p>
      <w:r>
        <w:t>TÊN ĐIỀU KHOẢN GIAO QĐCT</w:t>
      </w:r>
    </w:p>
    <w:p>
      <w:r>
        <w:t>NỘI DUNG GIAO QĐCT</w:t>
      </w:r>
    </w:p>
    <w:p>
      <w:r>
        <w:t>I</w:t>
      </w:r>
    </w:p>
    <w:p>
      <w:r>
        <w:t>LUẬT ĐẤT ĐAI NĂM 2024</w:t>
      </w:r>
    </w:p>
    <w:p>
      <w:r>
        <w:t>Điều 257</w:t>
      </w:r>
    </w:p>
    <w:p>
      <w:r>
        <w:t>Giải quyết về tài chính đất đai, giá đất khi Luật này có hiệu lực thi hành</w:t>
      </w:r>
    </w:p>
    <w:p>
      <w:r>
        <w:t>Khoản 1 Điều 257</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II</w:t>
      </w:r>
    </w:p>
    <w:p>
      <w:r>
        <w:t>NGHỊ ĐỊNH SỐ   71/2024/NĐ-CP</w:t>
      </w:r>
    </w:p>
    <w:p>
      <w:r>
        <w:t>1</w:t>
      </w:r>
    </w:p>
    <w:p>
      <w:r>
        <w:t>Điều 6</w:t>
      </w:r>
    </w:p>
    <w:p>
      <w:r>
        <w:t>Trình tự, nội dung xác định giá đất theo phương pháp thặng dư</w:t>
      </w:r>
    </w:p>
    <w:p>
      <w:r>
        <w:t>Điểm đ khoản 2 Điều 6</w:t>
      </w:r>
    </w:p>
    <w:p>
      <w:r>
        <w:t>đ) Căn cứ tình hình thực tế tại địa phương, Sở Tài nguyên và Môi trường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w:t>
      </w:r>
    </w:p>
    <w:p>
      <w:r>
        <w:t>Trong thời gian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từng dự án để Hội đồng thẩm định giá đất xem xét, quyết định.</w:t>
      </w:r>
    </w:p>
    <w:p>
      <w: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2</w:t>
      </w:r>
    </w:p>
    <w:p>
      <w:r>
        <w:t>Điểm đ khoản 3 Điều 6</w:t>
      </w:r>
    </w:p>
    <w:p>
      <w: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
        <w:t>Trong thời gian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r>
        <w:t>Trong thời gian Ủy ban nhân dân cấp tỉnh chưa quy định tỷ lệ % để tính chi phí lãi vay, lợi nhuận của nhà đầu tư có tính đến vốn chủ sở hữu, rủi ro trong kinh doanh thì tổ chức thực hiện định giá đất đề xuất trong báo cáo thuyết minh xây dựng phương án giá đất đối với từng dự án để Hội đồng thẩm định giá đất xem xét, quyết định.</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3</w:t>
      </w:r>
    </w:p>
    <w:p>
      <w:r>
        <w:t>Điều 8</w:t>
      </w:r>
    </w:p>
    <w:p>
      <w:r>
        <w:t>Các yếu tố ảnh hưởng đến giá đất</w:t>
      </w:r>
    </w:p>
    <w:p>
      <w:r>
        <w:t>Khoản 3 Điều 8</w:t>
      </w:r>
    </w:p>
    <w:p>
      <w:r>
        <w:t>3. Sở Tài nguyên và Môi trường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Trường hợp Ủy ban nhân dân cấp tỉnh chưa quy định hoặc quy định còn thiếu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thì tổ chức thực hiện định giá đất đề xuất cụ thể trong Báo cáo thuyết minh xây dựng phương án giá đất để Hội đồng thẩm định giá đất xem xét, quyết định.</w:t>
      </w:r>
    </w:p>
    <w:p>
      <w:r>
        <w:t>4</w:t>
      </w:r>
    </w:p>
    <w:p>
      <w:r>
        <w:t>Điều 17</w:t>
      </w:r>
    </w:p>
    <w:p>
      <w:r>
        <w:t>Trình tự điều chỉnh bảng giá đất đối với trường hợp quy định tại khoản 1 Điều 257 Luật Đất đai</w:t>
      </w:r>
    </w:p>
    <w:p>
      <w:r>
        <w:t>Khoản 6 Điều 17</w:t>
      </w:r>
    </w:p>
    <w:p>
      <w:r>
        <w:t>6. Sở Tài nguyên và Môi trường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