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5258/BTC-ĐT kéo dài thời gian thực hiện và giải ngân kế hoạch vốn đầu tư công vốn ngân sách trung ương năm 2022 sang năm 2023 do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5258/BTC-ĐT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23/05/2023</w:t>
            </w:r>
          </w:p>
        </w:tc>
      </w:tr>
      <w:tr>
        <w:tc>
          <w:tcPr>
            <w:tcW w:type="dxa" w:w="4320"/>
          </w:tcPr>
          <w:p>
            <w:r>
              <w:t>Ngày hiệu lực</w:t>
            </w:r>
          </w:p>
        </w:tc>
        <w:tc>
          <w:tcPr>
            <w:tcW w:type="dxa" w:w="4320"/>
          </w:tcPr>
          <w:p>
            <w:r>
              <w:t>23/05/2023</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5258/BTC-ĐT</w:t>
      </w:r>
    </w:p>
    <w:p>
      <w:r>
        <w:t>V/v kéo dài thời gian thực hiện và giải ngân kế hoạch vốn đầu tư công vốn NSTW năm 2022 sang năm 2023</w:t>
      </w:r>
    </w:p>
    <w:p>
      <w:r>
        <w:t>Hà Nội, ngày 23 tháng 5 năm 2023</w:t>
      </w:r>
    </w:p>
    <w:p>
      <w:r>
        <w:t>Kính gửi:</w:t>
      </w:r>
    </w:p>
    <w:p>
      <w:r>
        <w:t>- Các bộ, cơ quan ngang bộ, cơ quan thuộc Chính phủ, cơ quan khác ở Trung ương;</w:t>
      </w:r>
    </w:p>
    <w:p>
      <w:r>
        <w:t>- Ủy ban nhân dân các tỉnh, thành phố trực thuộc trung ương.</w:t>
      </w:r>
    </w:p>
    <w:p>
      <w:r>
        <w:t>Căn cứ công văn số 361/TTg-KTTH ngày 03/5/2023 của Thủ tướng Chính phủ về việc kéo dài thời gian bố trí vốn, thời gian thực hiện và giải ngân kế hoạch đầu tư vốn NSTW năm 2022 sang năm 2023 và công văn số 3394/BKHĐT-TH ngày 5/5/2023 của Bộ Kế hoạch và Đầu tư về việc thông báo kéo dài thời gian bố trí vốn, thời gian thực hiện và giải ngân kế hoạch đầu tư vốn NSTW năm 2022 sang năm 2023. Bộ Tài chính hướng dẫn việc kéo dài thời gian thực hiện và thanh toán kế hoạch vốn NSTW năm 2022 sang năm 2023 như sau:</w:t>
      </w:r>
    </w:p>
    <w:p>
      <w:r>
        <w:t>1. Đối với các bộ, cơ quan trung ương và địa phương: Căn cứ vào danh mục, mức vốn do Bộ Kế hoạch và Đầu tư thông báo tại công văn số 3394/BKHĐT-TH ngày 5/5/2023 thông báo cho các chủ đầu tư số vốn được kéo dài năm 2022 sang năm 2023 của từng dự án (đồng gửi cho Bộ Tài chính và Kho bạc Nhà nước nơi giao dịch), đồng thời chỉ đạo các chủ đầu tư khẩn trương phối hợp với Kho bạc Nhà nước nơi giao dịch làm thủ tục chuyển nguồn số vốn đã được thông báo kéo dài của các dự án để làm căn cứ giải ngân.</w:t>
      </w:r>
    </w:p>
    <w:p>
      <w:r>
        <w:t>2. Đối với chủ đầu tư: Căn cứ thông báo của bộ, cơ quan trung ương và địa phương về số vốn kéo dài năm 2022 sang năm 2023 của từng dự án, Chủ đầu tư khẩn trương gửi hồ sơ để Kho bạc Nhà nước thực hiện thủ tục chuyển nguồn số vốn được phép kéo dài. Khi thực hiện thủ tục kiểm soát chi kế hoạch vốn 2022 kéo dài sang năm 2023, đề nghị các chủ đầu tư ghi rõ tại mục “Thuộc kế hoạch” của Giấy đề nghị thanh toán vốn đầu tư là năm 2022 kéo dài sang năm 2023 để làm căn cứ kiểm soát kế hoạch vốn.</w:t>
      </w:r>
    </w:p>
    <w:p>
      <w:r>
        <w:t>3. Đối với Kho bạc Nhà nước: Căn cứ vào danh mục do các bộ, ngành và địa phương thông báo cho các chủ đầu tư, Kho bạc Nhà nước nơi chủ đầu tư mở tài khoản giao dịch các dự án thực hiện việc kiểm soát thanh toán vốn theo quy định; Kho bạc Nhà nước khai thác trên EdocTC công văn số 3394/BKHĐT-TH ngày 5/5/2023 của Bộ Kế hoạch và Đầu tư về việc thông báo kéo dài thời gian thực hiện và giải ngân kế hoạch đầu tư vốn NSTW năm 2022 sang năm 2023.</w:t>
      </w:r>
    </w:p>
    <w:p>
      <w:r>
        <w:t>4. Nguyên tắc kiểm soát và thanh toán:</w:t>
      </w:r>
    </w:p>
    <w:p>
      <w:r>
        <w:t>- Mức vốn NSTW năm 2022 được kéo dài sang năm 2023 không được vượt số vốn kế hoạch đầu tư NSTW năm 2022 còn lại chưa giải ngân của dự án và tối đa không vượt số vốn năm 2022 được thông báo kéo dài sang năm 2023 tại công văn số 3394/BKHĐT-TH ngày 5/5/2023 của Bộ Kế hoạch và Đầu tư. Thời gian thực hiện và thanh toán đến hết ngày 31/12/2023.</w:t>
      </w:r>
    </w:p>
    <w:p>
      <w:r>
        <w:t>- Việc giải ngân kế hoạch vốn kéo dài của các dự án thực hiện theo quy định của Nghị định số 99/2021/NĐ-CP ngày 11/11/2021 của Chính phủ quy định về quản lý, thanh toán, quyết toán dự án sử dụng vốn đầu tư công.</w:t>
      </w:r>
    </w:p>
    <w:p>
      <w:r>
        <w:t>- Tổng số vốn tạm ứng, thanh toán không được vượt số kế hoạch vốn NSTW còn lại chưa giải ngân năm 2022 của dự án và mức vốn kế hoạch năm 2022 được thông báo kéo dài sang năm 2023.</w:t>
      </w:r>
    </w:p>
    <w:p>
      <w:r>
        <w:t>5. Đề nghị các bộ, cơ quan ngang bộ, cơ quan thuộc Chính phủ, cơ quan khác ở trung ương và Ủy ban nhân dân các tỉnh, thành phố trực thuộc trung ương chỉ đạo các chủ đầu tư chủ động triển khai các giải pháp thúc đẩy tiến độ thực hiện và giải ngân vốn đảm bảo đến ngày 31/12/2023 giải ngân toàn bộ số vốn được phép kéo dài đã được thông báo. Đồng thời, thực hiện công tác báo cáo theo đúng quy định tại Thông tư số 15/2021/TT-BTC ngày 18/2/2021 của Bộ Tài chính quy định về chế độ và biểu mẫu báo cáo tình hình thực hiện, thanh toán vốn đầu tư công và công tác quyết toán ngân sách nhà nước theo quy định tại Nghị định số 99/2021/NĐ-CP ngày 11/11/2021 của Chính phủ và Thông tư số 96/TT-BTC ngày 11/11/2021 của Bộ Tài chính quy định về hệ thống mẫu biểu sử dụng trong công tác quyết toán.</w:t>
      </w:r>
    </w:p>
    <w:p>
      <w:r>
        <w:t>Trong quá trình thực hiện, nếu có vướng mắc, đề nghị các bộ, cơ quan ngang bộ, cơ quan thuộc Chính phủ, cơ quan khác ở trung ương và Ủy ban nhân dân các tỉnh, thành phố trực thuộc trung ương, Kho bạc Nhà nước phản ánh về Bộ Tài chính để phối hợp xử lý./.</w:t>
      </w:r>
    </w:p>
    <w:p>
      <w:r>
        <w:t>Nơi nhận:</w:t>
      </w:r>
    </w:p>
    <w:p>
      <w:r>
        <w:t>- Như trên;</w:t>
      </w:r>
    </w:p>
    <w:p>
      <w:r>
        <w:t>- Thủ tướng Chính phủ (để b/c);</w:t>
      </w:r>
    </w:p>
    <w:p>
      <w:r>
        <w:t>- Văn phòng Chính phủ;</w:t>
      </w:r>
    </w:p>
    <w:p>
      <w:r>
        <w:t>- Bộ Kế hoạch và Đầu tư;</w:t>
      </w:r>
    </w:p>
    <w:p>
      <w:r>
        <w:t>- Kho bạc Nhà nước;</w:t>
      </w:r>
    </w:p>
    <w:p>
      <w:r>
        <w:t>- Cục QLN; Vụ NSNN; Vụ I;</w:t>
      </w:r>
    </w:p>
    <w:p>
      <w:r>
        <w:t>- Sở Tài chính các tỉnh, TP;</w:t>
      </w:r>
    </w:p>
    <w:p>
      <w:r>
        <w:t>- Kho bạc Nhà nước các tỉnh, TP;</w:t>
      </w:r>
    </w:p>
    <w:p>
      <w:r>
        <w:t>- Lưu VT, Vụ ĐT (180).</w:t>
      </w:r>
    </w:p>
    <w:p>
      <w:r>
        <w:t>KT. BỘ TRƯỞNG</w:t>
      </w:r>
    </w:p>
    <w:p>
      <w:r>
        <w:t>THỨ TRƯỞNG</w:t>
      </w:r>
    </w:p>
    <w:p>
      <w:r>
        <w:t>Cao Anh Tuấn</w:t>
      </w:r>
    </w:p>
    <w:p>
      <w:r>
        <w:t>PHỤ LỤC I</w:t>
      </w:r>
    </w:p>
    <w:p>
      <w:r>
        <w:t>DANH SÁCH GỬI CÔNG VĂN HƯỚNG DẪN KÉO DÀI THỜI GIAN THỰC HIỆN VÀ GIẢI NGÂN KẾ HOẠCH VỐN NSTW NĂM 2022 SANG NĂM 2023 CỦA CÁC BỘ, CƠ QUAN TRUNG ƯƠNG, ĐỊA PHƯƠNG</w:t>
      </w:r>
    </w:p>
    <w:p>
      <w:r>
        <w:t>Đơn vị: Triệu đồng</w:t>
      </w:r>
    </w:p>
    <w:p>
      <w:r>
        <w:t>TT</w:t>
      </w:r>
    </w:p>
    <w:p>
      <w:r>
        <w:t>Bộ, cơ quan Trung ương/Địa phương</w:t>
      </w:r>
    </w:p>
    <w:p>
      <w:r>
        <w:t>TỔNG SỐ</w:t>
      </w:r>
    </w:p>
    <w:p>
      <w:r>
        <w:t>I</w:t>
      </w:r>
    </w:p>
    <w:p>
      <w:r>
        <w:t>Bộ, ngành, cơ quan Trung ương</w:t>
      </w:r>
    </w:p>
    <w:p>
      <w:r>
        <w:t>1</w:t>
      </w:r>
    </w:p>
    <w:p>
      <w:r>
        <w:t>Văn phòng Trung ương Đảng</w:t>
      </w:r>
    </w:p>
    <w:p>
      <w:r>
        <w:t>2</w:t>
      </w:r>
    </w:p>
    <w:p>
      <w:r>
        <w:t>Văn phòng Chính phủ</w:t>
      </w:r>
    </w:p>
    <w:p>
      <w:r>
        <w:t>3</w:t>
      </w:r>
    </w:p>
    <w:p>
      <w:r>
        <w:t>Tòa án nhân dân tối cao</w:t>
      </w:r>
    </w:p>
    <w:p>
      <w:r>
        <w:t>4</w:t>
      </w:r>
    </w:p>
    <w:p>
      <w:r>
        <w:t>Viện kiểm sát nhân dân tối cao</w:t>
      </w:r>
    </w:p>
    <w:p>
      <w:r>
        <w:t>5</w:t>
      </w:r>
    </w:p>
    <w:p>
      <w:r>
        <w:t>Học viện Chính trị Quốc gia Hồ Chí Minh</w:t>
      </w:r>
    </w:p>
    <w:p>
      <w:r>
        <w:t>6</w:t>
      </w:r>
    </w:p>
    <w:p>
      <w:r>
        <w:t>Bộ Quốc phòng</w:t>
      </w:r>
    </w:p>
    <w:p>
      <w:r>
        <w:t>7</w:t>
      </w:r>
    </w:p>
    <w:p>
      <w:r>
        <w:t>Bộ Công an</w:t>
      </w:r>
    </w:p>
    <w:p>
      <w:r>
        <w:t>8</w:t>
      </w:r>
    </w:p>
    <w:p>
      <w:r>
        <w:t>Bộ Ngoại giao</w:t>
      </w:r>
    </w:p>
    <w:p>
      <w:r>
        <w:t>9</w:t>
      </w:r>
    </w:p>
    <w:p>
      <w:r>
        <w:t>Bộ Tư pháp</w:t>
      </w:r>
    </w:p>
    <w:p>
      <w:r>
        <w:t>10</w:t>
      </w:r>
    </w:p>
    <w:p>
      <w:r>
        <w:t>Bộ Kế hoạch và Đầu tư</w:t>
      </w:r>
    </w:p>
    <w:p>
      <w:r>
        <w:t>11</w:t>
      </w:r>
    </w:p>
    <w:p>
      <w:r>
        <w:t>Bộ Tài chính</w:t>
      </w:r>
    </w:p>
    <w:p>
      <w:r>
        <w:t>12</w:t>
      </w:r>
    </w:p>
    <w:p>
      <w:r>
        <w:t>Bộ Nông nghiệp và Phát triển nông thôn</w:t>
      </w:r>
    </w:p>
    <w:p>
      <w:r>
        <w:t>13</w:t>
      </w:r>
    </w:p>
    <w:p>
      <w:r>
        <w:t>Bộ Công thương</w:t>
      </w:r>
    </w:p>
    <w:p>
      <w:r>
        <w:t>14</w:t>
      </w:r>
    </w:p>
    <w:p>
      <w:r>
        <w:t>Bộ Giao thông vận tải</w:t>
      </w:r>
    </w:p>
    <w:p>
      <w:r>
        <w:t>15</w:t>
      </w:r>
    </w:p>
    <w:p>
      <w:r>
        <w:t>Bộ Xây dựng</w:t>
      </w:r>
    </w:p>
    <w:p>
      <w:r>
        <w:t>16</w:t>
      </w:r>
    </w:p>
    <w:p>
      <w:r>
        <w:t>Bộ Thông tin và Truyền thông</w:t>
      </w:r>
    </w:p>
    <w:p>
      <w:r>
        <w:t>17</w:t>
      </w:r>
    </w:p>
    <w:p>
      <w:r>
        <w:t>Bộ Khoa học và Công nghệ</w:t>
      </w:r>
    </w:p>
    <w:p>
      <w:r>
        <w:t>18</w:t>
      </w:r>
    </w:p>
    <w:p>
      <w:r>
        <w:t>Bộ Giáo dục và Đào tạo</w:t>
      </w:r>
    </w:p>
    <w:p>
      <w:r>
        <w:t>19</w:t>
      </w:r>
    </w:p>
    <w:p>
      <w:r>
        <w:t>Bộ Y tế</w:t>
      </w:r>
    </w:p>
    <w:p>
      <w:r>
        <w:t>20</w:t>
      </w:r>
    </w:p>
    <w:p>
      <w:r>
        <w:t>Bộ Văn hóa, Thể thao và Du lịch</w:t>
      </w:r>
    </w:p>
    <w:p>
      <w:r>
        <w:t>21</w:t>
      </w:r>
    </w:p>
    <w:p>
      <w:r>
        <w:t>Bộ Nội vụ</w:t>
      </w:r>
    </w:p>
    <w:p>
      <w:r>
        <w:t>22</w:t>
      </w:r>
    </w:p>
    <w:p>
      <w:r>
        <w:t>Bộ Lao động - Thương binh và Xã hội</w:t>
      </w:r>
    </w:p>
    <w:p>
      <w:r>
        <w:t>23</w:t>
      </w:r>
    </w:p>
    <w:p>
      <w:r>
        <w:t>Bộ Tài nguyên và Môi trường</w:t>
      </w:r>
    </w:p>
    <w:p>
      <w:r>
        <w:t>24</w:t>
      </w:r>
    </w:p>
    <w:p>
      <w:r>
        <w:t>Thanh tra Chính phủ</w:t>
      </w:r>
    </w:p>
    <w:p>
      <w:r>
        <w:t>25</w:t>
      </w:r>
    </w:p>
    <w:p>
      <w:r>
        <w:t>Ngân hàng Nhà nước Việt Nam</w:t>
      </w:r>
    </w:p>
    <w:p>
      <w:r>
        <w:t>26</w:t>
      </w:r>
    </w:p>
    <w:p>
      <w:r>
        <w:t>Ban Quản lý Lăng Chủ tịch Hồ Chí Minh</w:t>
      </w:r>
    </w:p>
    <w:p>
      <w:r>
        <w:t>27</w:t>
      </w:r>
    </w:p>
    <w:p>
      <w:r>
        <w:t>Viện Hàn lâm Khoa học Xã hội Việt Nam</w:t>
      </w:r>
    </w:p>
    <w:p>
      <w:r>
        <w:t>28</w:t>
      </w:r>
    </w:p>
    <w:p>
      <w:r>
        <w:t>Viện Hàn lâm Khoa học và Công nghệ Việt Nam</w:t>
      </w:r>
    </w:p>
    <w:p>
      <w:r>
        <w:t>29</w:t>
      </w:r>
    </w:p>
    <w:p>
      <w:r>
        <w:t>Thông tấn xã Việt Nam</w:t>
      </w:r>
    </w:p>
    <w:p>
      <w:r>
        <w:t>30</w:t>
      </w:r>
    </w:p>
    <w:p>
      <w:r>
        <w:t>Đài tiếng nói Việt Nam</w:t>
      </w:r>
    </w:p>
    <w:p>
      <w:r>
        <w:t>31</w:t>
      </w:r>
    </w:p>
    <w:p>
      <w:r>
        <w:t>Đài Truyền hình Việt Nam</w:t>
      </w:r>
    </w:p>
    <w:p>
      <w:r>
        <w:t>32</w:t>
      </w:r>
    </w:p>
    <w:p>
      <w:r>
        <w:t>Kiểm toán Nhà nước</w:t>
      </w:r>
    </w:p>
    <w:p>
      <w:r>
        <w:t>33</w:t>
      </w:r>
    </w:p>
    <w:p>
      <w:r>
        <w:t>Mặt trận tổ quốc Việt Nam</w:t>
      </w:r>
    </w:p>
    <w:p>
      <w:r>
        <w:t>34</w:t>
      </w:r>
    </w:p>
    <w:p>
      <w:r>
        <w:t>Tổng liên đoàn lao động Việt Nam</w:t>
      </w:r>
    </w:p>
    <w:p>
      <w:r>
        <w:t>35</w:t>
      </w:r>
    </w:p>
    <w:p>
      <w:r>
        <w:t>Trung ương Đoàn Thanh niên Cộng sản Hồ Chí Minh</w:t>
      </w:r>
    </w:p>
    <w:p>
      <w:r>
        <w:t>36</w:t>
      </w:r>
    </w:p>
    <w:p>
      <w:r>
        <w:t>Trung ương Hội liên hiệp Phụ nữ Việt Nam</w:t>
      </w:r>
    </w:p>
    <w:p>
      <w:r>
        <w:t>37</w:t>
      </w:r>
    </w:p>
    <w:p>
      <w:r>
        <w:t>Hội nông dân Việt Nam</w:t>
      </w:r>
    </w:p>
    <w:p>
      <w:r>
        <w:t>38</w:t>
      </w:r>
    </w:p>
    <w:p>
      <w:r>
        <w:t>Đại học Quốc gia Hà Nội</w:t>
      </w:r>
    </w:p>
    <w:p>
      <w:r>
        <w:t>39</w:t>
      </w:r>
    </w:p>
    <w:p>
      <w:r>
        <w:t>Đại học Quốc gia Thành phố Hồ Chí Minh</w:t>
      </w:r>
    </w:p>
    <w:p>
      <w:r>
        <w:t>40</w:t>
      </w:r>
    </w:p>
    <w:p>
      <w:r>
        <w:t>Ủy ban toàn quốc Liên hiệp các Hội văn học nghệ thuật Việt Nam</w:t>
      </w:r>
    </w:p>
    <w:p>
      <w:r>
        <w:t>41</w:t>
      </w:r>
    </w:p>
    <w:p>
      <w:r>
        <w:t>Ban quản lý Khu công nghệ cao Hòa Lạc</w:t>
      </w:r>
    </w:p>
    <w:p>
      <w:r>
        <w:t>B</w:t>
      </w:r>
    </w:p>
    <w:p>
      <w:r>
        <w:t>Địa phương</w:t>
      </w:r>
    </w:p>
    <w:p>
      <w:r>
        <w:t>1</w:t>
      </w:r>
    </w:p>
    <w:p>
      <w:r>
        <w:t>Hà Giang</w:t>
      </w:r>
    </w:p>
    <w:p>
      <w:r>
        <w:t>2</w:t>
      </w:r>
    </w:p>
    <w:p>
      <w:r>
        <w:t>Tuyên Quang</w:t>
      </w:r>
    </w:p>
    <w:p>
      <w:r>
        <w:t>3</w:t>
      </w:r>
    </w:p>
    <w:p>
      <w:r>
        <w:t>Cao Bằng</w:t>
      </w:r>
    </w:p>
    <w:p>
      <w:r>
        <w:t>4</w:t>
      </w:r>
    </w:p>
    <w:p>
      <w:r>
        <w:t>Lạng Sơn</w:t>
      </w:r>
    </w:p>
    <w:p>
      <w:r>
        <w:t>5</w:t>
      </w:r>
    </w:p>
    <w:p>
      <w:r>
        <w:t>Yên Bái</w:t>
      </w:r>
    </w:p>
    <w:p>
      <w:r>
        <w:t>6</w:t>
      </w:r>
    </w:p>
    <w:p>
      <w:r>
        <w:t>Thái Nguyên</w:t>
      </w:r>
    </w:p>
    <w:p>
      <w:r>
        <w:t>7</w:t>
      </w:r>
    </w:p>
    <w:p>
      <w:r>
        <w:t>Bắc Kạn</w:t>
      </w:r>
    </w:p>
    <w:p>
      <w:r>
        <w:t>8</w:t>
      </w:r>
    </w:p>
    <w:p>
      <w:r>
        <w:t>Phú Thọ</w:t>
      </w:r>
    </w:p>
    <w:p>
      <w:r>
        <w:t>9</w:t>
      </w:r>
    </w:p>
    <w:p>
      <w:r>
        <w:t>Bắc Giang</w:t>
      </w:r>
    </w:p>
    <w:p>
      <w:r>
        <w:t>10</w:t>
      </w:r>
    </w:p>
    <w:p>
      <w:r>
        <w:t>Hòa Bình</w:t>
      </w:r>
    </w:p>
    <w:p>
      <w:r>
        <w:t>11</w:t>
      </w:r>
    </w:p>
    <w:p>
      <w:r>
        <w:t>Sơn La</w:t>
      </w:r>
    </w:p>
    <w:p>
      <w:r>
        <w:t>12</w:t>
      </w:r>
    </w:p>
    <w:p>
      <w:r>
        <w:t>Lai Châu</w:t>
      </w:r>
    </w:p>
    <w:p>
      <w:r>
        <w:t>13</w:t>
      </w:r>
    </w:p>
    <w:p>
      <w:r>
        <w:t>Điện Biên</w:t>
      </w:r>
    </w:p>
    <w:p>
      <w:r>
        <w:t>14</w:t>
      </w:r>
    </w:p>
    <w:p>
      <w:r>
        <w:t>Thành phố Hải Phòng</w:t>
      </w:r>
    </w:p>
    <w:p>
      <w:r>
        <w:t>15</w:t>
      </w:r>
    </w:p>
    <w:p>
      <w:r>
        <w:t>Quảng Ninh</w:t>
      </w:r>
    </w:p>
    <w:p>
      <w:r>
        <w:t>16</w:t>
      </w:r>
    </w:p>
    <w:p>
      <w:r>
        <w:t>Hải Dương</w:t>
      </w:r>
    </w:p>
    <w:p>
      <w:r>
        <w:t>17</w:t>
      </w:r>
    </w:p>
    <w:p>
      <w:r>
        <w:t>Hưng Yên</w:t>
      </w:r>
    </w:p>
    <w:p>
      <w:r>
        <w:t>18</w:t>
      </w:r>
    </w:p>
    <w:p>
      <w:r>
        <w:t>Vĩnh Phúc</w:t>
      </w:r>
    </w:p>
    <w:p>
      <w:r>
        <w:t>19</w:t>
      </w:r>
    </w:p>
    <w:p>
      <w:r>
        <w:t>Bắc Ninh</w:t>
      </w:r>
    </w:p>
    <w:p>
      <w:r>
        <w:t>20</w:t>
      </w:r>
    </w:p>
    <w:p>
      <w:r>
        <w:t>Hà Nam</w:t>
      </w:r>
    </w:p>
    <w:p>
      <w:r>
        <w:t>21</w:t>
      </w:r>
    </w:p>
    <w:p>
      <w:r>
        <w:t>Nam Định</w:t>
      </w:r>
    </w:p>
    <w:p>
      <w:r>
        <w:t>22</w:t>
      </w:r>
    </w:p>
    <w:p>
      <w:r>
        <w:t>Ninh Bình</w:t>
      </w:r>
    </w:p>
    <w:p>
      <w:r>
        <w:t>23</w:t>
      </w:r>
    </w:p>
    <w:p>
      <w:r>
        <w:t>Thái Bình</w:t>
      </w:r>
    </w:p>
    <w:p>
      <w:r>
        <w:t>24</w:t>
      </w:r>
    </w:p>
    <w:p>
      <w:r>
        <w:t>Thanh Hóa</w:t>
      </w:r>
    </w:p>
    <w:p>
      <w:r>
        <w:t>25</w:t>
      </w:r>
    </w:p>
    <w:p>
      <w:r>
        <w:t>Nghệ An</w:t>
      </w:r>
    </w:p>
    <w:p>
      <w:r>
        <w:t>26</w:t>
      </w:r>
    </w:p>
    <w:p>
      <w:r>
        <w:t>Hà Tĩnh</w:t>
      </w:r>
    </w:p>
    <w:p>
      <w:r>
        <w:t>27</w:t>
      </w:r>
    </w:p>
    <w:p>
      <w:r>
        <w:t>Quảng Bình</w:t>
      </w:r>
    </w:p>
    <w:p>
      <w:r>
        <w:t>28</w:t>
      </w:r>
    </w:p>
    <w:p>
      <w:r>
        <w:t>Quảng Trị</w:t>
      </w:r>
    </w:p>
    <w:p>
      <w:r>
        <w:t>29</w:t>
      </w:r>
    </w:p>
    <w:p>
      <w:r>
        <w:t>Thừa Thiên Huế</w:t>
      </w:r>
    </w:p>
    <w:p>
      <w:r>
        <w:t>30</w:t>
      </w:r>
    </w:p>
    <w:p>
      <w:r>
        <w:t>Thành phố Đà Nẵng</w:t>
      </w:r>
    </w:p>
    <w:p>
      <w:r>
        <w:t>31</w:t>
      </w:r>
    </w:p>
    <w:p>
      <w:r>
        <w:t>Quảng Nam</w:t>
      </w:r>
    </w:p>
    <w:p>
      <w:r>
        <w:t>32</w:t>
      </w:r>
    </w:p>
    <w:p>
      <w:r>
        <w:t>Quảng Ngãi</w:t>
      </w:r>
    </w:p>
    <w:p>
      <w:r>
        <w:t>33</w:t>
      </w:r>
    </w:p>
    <w:p>
      <w:r>
        <w:t>Bình Định</w:t>
      </w:r>
    </w:p>
    <w:p>
      <w:r>
        <w:t>34</w:t>
      </w:r>
    </w:p>
    <w:p>
      <w:r>
        <w:t>Phú Yên</w:t>
      </w:r>
    </w:p>
    <w:p>
      <w:r>
        <w:t>35</w:t>
      </w:r>
    </w:p>
    <w:p>
      <w:r>
        <w:t>Khánh Hòa</w:t>
      </w:r>
    </w:p>
    <w:p>
      <w:r>
        <w:t>36</w:t>
      </w:r>
    </w:p>
    <w:p>
      <w:r>
        <w:t>Ninh Thuận</w:t>
      </w:r>
    </w:p>
    <w:p>
      <w:r>
        <w:t>37</w:t>
      </w:r>
    </w:p>
    <w:p>
      <w:r>
        <w:t>Bình Thuận</w:t>
      </w:r>
    </w:p>
    <w:p>
      <w:r>
        <w:t>38</w:t>
      </w:r>
    </w:p>
    <w:p>
      <w:r>
        <w:t>Đắk Lắk</w:t>
      </w:r>
    </w:p>
    <w:p>
      <w:r>
        <w:t>39</w:t>
      </w:r>
    </w:p>
    <w:p>
      <w:r>
        <w:t>Đắk Nông</w:t>
      </w:r>
    </w:p>
    <w:p>
      <w:r>
        <w:t>40</w:t>
      </w:r>
    </w:p>
    <w:p>
      <w:r>
        <w:t>Gia Lai</w:t>
      </w:r>
    </w:p>
    <w:p>
      <w:r>
        <w:t>41</w:t>
      </w:r>
    </w:p>
    <w:p>
      <w:r>
        <w:t>Kon Tum</w:t>
      </w:r>
    </w:p>
    <w:p>
      <w:r>
        <w:t>42</w:t>
      </w:r>
    </w:p>
    <w:p>
      <w:r>
        <w:t>Lâm Đồng</w:t>
      </w:r>
    </w:p>
    <w:p>
      <w:r>
        <w:t>43</w:t>
      </w:r>
    </w:p>
    <w:p>
      <w:r>
        <w:t>Đồng Nai</w:t>
      </w:r>
    </w:p>
    <w:p>
      <w:r>
        <w:t>44</w:t>
      </w:r>
    </w:p>
    <w:p>
      <w:r>
        <w:t>Bình Dương</w:t>
      </w:r>
    </w:p>
    <w:p>
      <w:r>
        <w:t>45</w:t>
      </w:r>
    </w:p>
    <w:p>
      <w:r>
        <w:t>Bình Phước</w:t>
      </w:r>
    </w:p>
    <w:p>
      <w:r>
        <w:t>46</w:t>
      </w:r>
    </w:p>
    <w:p>
      <w:r>
        <w:t>Tây Ninh</w:t>
      </w:r>
    </w:p>
    <w:p>
      <w:r>
        <w:t>47</w:t>
      </w:r>
    </w:p>
    <w:p>
      <w:r>
        <w:t>Bà Rịa Vũng Tàu</w:t>
      </w:r>
    </w:p>
    <w:p>
      <w:r>
        <w:t>48</w:t>
      </w:r>
    </w:p>
    <w:p>
      <w:r>
        <w:t>Long An</w:t>
      </w:r>
    </w:p>
    <w:p>
      <w:r>
        <w:t>49</w:t>
      </w:r>
    </w:p>
    <w:p>
      <w:r>
        <w:t>Tiền Giang</w:t>
      </w:r>
    </w:p>
    <w:p>
      <w:r>
        <w:t>50</w:t>
      </w:r>
    </w:p>
    <w:p>
      <w:r>
        <w:t>Bến Tre</w:t>
      </w:r>
    </w:p>
    <w:p>
      <w:r>
        <w:t>51</w:t>
      </w:r>
    </w:p>
    <w:p>
      <w:r>
        <w:t>Trà Vinh</w:t>
      </w:r>
    </w:p>
    <w:p>
      <w:r>
        <w:t>52</w:t>
      </w:r>
    </w:p>
    <w:p>
      <w:r>
        <w:t>Vĩnh Long</w:t>
      </w:r>
    </w:p>
    <w:p>
      <w:r>
        <w:t>53</w:t>
      </w:r>
    </w:p>
    <w:p>
      <w:r>
        <w:t>Thành phố Cần Thơ</w:t>
      </w:r>
    </w:p>
    <w:p>
      <w:r>
        <w:t>54</w:t>
      </w:r>
    </w:p>
    <w:p>
      <w:r>
        <w:t>Hậu Giang</w:t>
      </w:r>
    </w:p>
    <w:p>
      <w:r>
        <w:t>55</w:t>
      </w:r>
    </w:p>
    <w:p>
      <w:r>
        <w:t>Sóc Trăng</w:t>
      </w:r>
    </w:p>
    <w:p>
      <w:r>
        <w:t>56</w:t>
      </w:r>
    </w:p>
    <w:p>
      <w:r>
        <w:t>An Giang</w:t>
      </w:r>
    </w:p>
    <w:p>
      <w:r>
        <w:t>57</w:t>
      </w:r>
    </w:p>
    <w:p>
      <w:r>
        <w:t>Đồng Tháp</w:t>
      </w:r>
    </w:p>
    <w:p>
      <w:r>
        <w:t>58</w:t>
      </w:r>
    </w:p>
    <w:p>
      <w:r>
        <w:t>Kiên Giang</w:t>
      </w:r>
    </w:p>
    <w:p>
      <w:r>
        <w:t>59</w:t>
      </w:r>
    </w:p>
    <w:p>
      <w:r>
        <w:t>Cà Mau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