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52/HQTPHCM-GSQL năm 2024 hướng dẫn vướng mắc chứng từ chứng nhận xuất xứ hàng hóa mẫu E do Cục Hải quan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52/HQTPHCM-GSQL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HẢI QUAN</w:t>
      </w:r>
    </w:p>
    <w:p>
      <w:r>
        <w:t>THÀNH PHỐ 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 ố: 5 2 /HQTPHCM-GSQL</w:t>
      </w:r>
    </w:p>
    <w:p>
      <w:r>
        <w:t>V/v hướng dẫn vướng mắc ch ứ ng từ ch ứ ng nhận xuất xứ hàng h ó a m ẫ u E</w:t>
      </w:r>
    </w:p>
    <w:p>
      <w:r>
        <w:t>Thành phố Hồ Chí Minh , ngày  09  tháng  01  năm  2024</w:t>
      </w:r>
    </w:p>
    <w:p>
      <w:r>
        <w:t>K í nh gửi:  Công ty  cổ  phần giao nhận và vận chuyển Indo Trần</w:t>
      </w:r>
    </w:p>
    <w:p>
      <w:r>
        <w:t>Địa ch ỉ :  Số  52 - 54 - 56 Trường Sơn, Phường 2, Quận Tân Bình, Thành phố Hồ Chí Minh</w:t>
      </w:r>
    </w:p>
    <w:p>
      <w:r>
        <w:t>Phúc đáp Công văn số 11/2023-ITL ngày 19/12/2023 của Công ty cổ phần giao nhận và vận chuyển Indo Trần về việc vướng mắc ch ứ ng từ ch ứ ng nhận xuất xứ hàng hóa mẫu E, Cục Hải quan Thành phố Hồ Chí Minh có ý kiến như sau:</w:t>
      </w:r>
    </w:p>
    <w:p>
      <w:r>
        <w:t>1.  V ề việc xác định hành vi vi phạm hành chính trong lĩnh vực h ả i quan:</w:t>
      </w:r>
    </w:p>
    <w:p>
      <w:r>
        <w:t>Căn cứ Nghị định số 128/2020/NĐ-CP ngày 19/10/2020 của Chính phủ.</w:t>
      </w:r>
    </w:p>
    <w:p>
      <w:r>
        <w:t>C ă n cứ khoản 4 Điều 15 Thông t ư  số 33/2023/TT-BTC ngày 31/5/2023 của Bộ trưởng Bộ T à i ch í nh quy định về t ừ  chối chứng từ ch ứ ng nhận xuất x ứ  hàng hóa như sau:</w:t>
      </w:r>
    </w:p>
    <w:p>
      <w:r>
        <w:t>“ a ) Quá trình kiểm tra chứng từ chứng nhận xuất x ứ  hàng hóa theo quy định tại khoản  1 , khoản 2 v à  khoản 3 Điều này nếu cơ quan hải quan có đủ cơ s ở  xác định chứng từ chứng nhận xuất xứ hàng hóa kh ô ng hợp lệ hoặc người xuất kh ẩ u, người sản xuất không phối hợp  kiể m tra xác minh xu ấ t xứ theo quy định tại điểm c kho ả n 1 Điều 21 Thông tư này thì từ chối và x ử  lý như sau:</w:t>
      </w:r>
    </w:p>
    <w:p>
      <w:r>
        <w:t>- Đối với hàng h ó a quy định tại điểm a khoản  1   Điều 10 Thông tư này: hàng hóa nh  ậ p kh ẩ u phải áp dụng thu ế  suất nhập khẩu  ư u đãi hoặc thuế su ấ t thông thường và được thông quan theo quy định ; ”</w:t>
      </w:r>
    </w:p>
    <w:p>
      <w:r>
        <w:t>Đề ngh ị  Quý Công ty  đố i chiếu quy định tại khoản 4 Điều 15 Thông tư số 33/2023/TT-BTC ngày 31/5/2023 của Bộ trưởng Bộ Tài chính với Nghị định số 128/2020/NĐ-CP ngày 19/10/2020 của Chính phủ  đ ể xác định có hành vi vi phạm hành chính trong lĩnh vực hải quan hay không.</w:t>
      </w:r>
    </w:p>
    <w:p>
      <w:r>
        <w:t>2. Việc bổ sung chứng t ừ  chứng nhận xuất xứ hàng hóa  đ ược quy định tại Điều 12 Thông tư số 33/2023/TT-BTC ngày 31/5/2023 của Bộ trưởng Bộ Tài chính quy định về xác định xuất x ứ  hàng hóa xuất khẩu, nhập khẩu.</w:t>
      </w:r>
    </w:p>
    <w:p>
      <w:r>
        <w:t>Đề ngh ị  Quý Công ty nghiên cứu và đối chiếu với các quy định nêu trên. Trường hợp phát sinh vướng mắc khi làm thủ tục hải quan, Quý Công ty liên h ệ  trực tiếp Chi cục Hải quan nơi đăng ký tờ khai để được hướng dẫn cụ thể.</w:t>
      </w:r>
    </w:p>
    <w:p>
      <w:r>
        <w:t>Cục Hải quan Thành phố Hồ Chí Minh trả lời  để  Quý Công ty được  b i ế t./ .</w:t>
      </w:r>
    </w:p>
    <w:p>
      <w:r>
        <w:t>Nơi nhận:</w:t>
      </w:r>
    </w:p>
    <w:p>
      <w:r>
        <w:t>- Như trên:</w:t>
      </w:r>
    </w:p>
    <w:p>
      <w:r>
        <w:t>- C ụ c trư ở ng ( để  báo c á o);</w:t>
      </w:r>
    </w:p>
    <w:p>
      <w:r>
        <w:t>- Các Phó C ụ c trư ở ng ( để  b á o cáo);</w:t>
      </w:r>
    </w:p>
    <w:p>
      <w:r>
        <w:t>- Lưu: VT. Trang  ( 3b) .</w:t>
      </w:r>
    </w:p>
    <w:p>
      <w:r>
        <w:t>TL. CỤC TRƯỞNG</w:t>
      </w:r>
    </w:p>
    <w:p>
      <w:r>
        <w:t>TRƯỞNG PHÒNG GIÁM SÁT</w:t>
      </w:r>
    </w:p>
    <w:p>
      <w:r>
        <w:t>QUẢN LÝ VỀ HẢI QUAN</w:t>
      </w:r>
    </w:p>
    <w:p>
      <w:r>
        <w:t>Vương Tuấn Nam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