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5172/TCT-TCCB về phát động phong trào thi đua cuối năm 2024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5172/TCT-TCCB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5172/TCT-TCCB</w:t>
      </w:r>
    </w:p>
    <w:p>
      <w:r>
        <w:t>V/v phát động phong trào thi đua cuối năm 2024.</w:t>
      </w:r>
    </w:p>
    <w:p>
      <w:r>
        <w:t>Hà Nội, ngày 12 tháng 11 năm 2024</w:t>
      </w:r>
    </w:p>
    <w:p>
      <w:r>
        <w:t>Kính gửi:</w:t>
      </w:r>
    </w:p>
    <w:p>
      <w:r>
        <w:t>- Cục Thuế các tỉnh, thành phố trực thuộc Trung ương;</w:t>
      </w:r>
    </w:p>
    <w:p>
      <w:r>
        <w:t>- Các Cục, Vụ, đơn vị thuộc, trực thuộc Tổng cục Thuế.</w:t>
      </w:r>
    </w:p>
    <w:p>
      <w:r>
        <w:t>Để triển khai hiệu quả chỉ đạo của Chính phủ, Bộ Tài chính đối với công tác thu ngân sách, ngay từ đầu năm 2024, Tổng cục Thuế đã chỉ đạo cơ quan thuế các cấp thực hiện đồng bộ các biện pháp quản lý thu ngân sách, kiểm soát chặt chẽ nguồn thu, tăng cường chống thất thu gắn với đẩy mạnh việc hướng dẫn, hỗ trợ người nộp thuế thực hiện các Nghị quyết của Quốc hội, Nghị định, Nghị quyết của Chính phủ về miễn, giảm, gia hạn thời hạn nộp thuế, phí, lệ phí và tiền thuế đất, góp phần tháo gỡ khó khăn cho sản xuất kinh doanh.</w:t>
      </w:r>
    </w:p>
    <w:p>
      <w:r>
        <w:t>Kết quả thu ngân sách nhà nước trong 10 tháng đầu năm 2024 đạt 1.408.486 tỷ đồng, bằng 94,8% so với dự toán pháp lệnh, bằng 116,3% so với cùng kỳ năm 2023, (nếu loại trừ chính sách gia hạn, chính sách tác động làm tăng thu ngân sách thì tăng 12,8% so với cùng kỳ), trong đó: có 38/63 địa phương có tiến độ thực hiện dự toán đạt khá (trên 88%); 25/63 địa phương có tiến độ thu đạt thấp dưới 88% so với dự toán được giao (trong đó, 14/63 địa phương có tiến độ thu đạt thấp dưới 80%); Có 17/20 khoản thu, sắc thuế đạt khá (trên 88%), 03/20 khoản thu đạt dưới 88%.</w:t>
      </w:r>
    </w:p>
    <w:p>
      <w:r>
        <w:t>Năm 2024 là năm có ý nghĩa đặc biệt quan trọng, là năm bước vào giai đoạn nước rút, tăng tốc trong triển khai thực hiện kế hoạch 5 năm 2021-2025, trong bối cảnh kinh tế thế giới và trong nước còn phải đối phó với nhiều khó khăn, thách thức, dự báo sẽ tác động, tạo áp lực lớn đến việc thực hiện nhiệm vụ thu ngân sách nhà nước những tháng cuối năm của ngành Thuế.</w:t>
      </w:r>
    </w:p>
    <w:p>
      <w:r>
        <w:t>Do đó, trong thời gian tới, Tổng cục Thuế đề nghị Thủ trưởng các Cục Thuế, các Cục, Vụ, đơn vị thuộc Tổng cục Thuế triển khai hiệu quả các giải pháp, đảm bảo hoàn thành mục tiêu theo khẩu hiệu thi đua đặt ra từ đầu năm:   “Kỷ cương, trách nhiệm; đổi mới, sáng tạo; kịp thời, hiệu quả; thi đua nỗ lực phấn đấu hoàn thành thắng lợi các mục tiêu, chỉ tiêu, nhiệm vụ công tác thuế năm 2024, lập thành tích chào mừng 80 năm ngày Truyền thống ngành Thuế Việt Nam”,   trọng tâm là:</w:t>
      </w:r>
    </w:p>
    <w:p>
      <w:r>
        <w:t>- Bám sát chỉ đạo của Quốc hội, Chính phủ, Thủ tướng Chính phủ, Bộ Tài chính, Tổng cục Thuế về triển khai ngân sách nhà nước năm 2024 để tổ chức triển khai các giải pháp nhằm phấn đấu hoàn thành nhiệm vụ thu ngân sách nhà nước năm 2024 ở mức cao nhất. Tập trung phân tích, rà soát, xác định các nguồn thu còn tiềm năng để xây dựng và tổ chức thực hiện các giải pháp khai thác tăng thu ngân sách nhà nước.</w:t>
      </w:r>
    </w:p>
    <w:p>
      <w:r>
        <w:t>- Đề xuất những giải pháp mới, đồng bộ để thực hiện hiệu quả Công văn số 218/TCT-TCCB ngày 17/01/2024 về phát động phong trào thi đua phấn đấu hoàn thành xuất sắc nhiệm vụ công tác thuế năm 2024.</w:t>
      </w:r>
    </w:p>
    <w:p>
      <w:r>
        <w:t>Phát huy thành tích nhiều năm hoàn thành xuất sắc nhiệm vụ thu ngân sách nhà nước và truyền thống thi đua yêu nước sôi nổi, Tổng cục Thuế kêu gọi toàn thể đội ngũ công chức, viên chức, người lao động trong toàn Ngành nêu cao tinh thần đoàn kết, đổi mới, sáng tạo, nỗ lực phấn đấu, quyết tâm hoàn thành xuất sắc nhiệm vụ công tác thuế những tháng cuối năm 2024 và cả năm 2024 ở mức cao nhất, góp phần cùng cả nước hoàn thành mục tiêu, nhiệm vụ phát triển kinh tế - xã hội theo Nghị quyết của Quốc hội, Chính phủ đã đề ra./.</w:t>
      </w:r>
    </w:p>
    <w:p>
      <w:r>
        <w:t>Nơi nhận:</w:t>
      </w:r>
    </w:p>
    <w:p>
      <w:r>
        <w:t>- Như trên;</w:t>
      </w:r>
    </w:p>
    <w:p>
      <w:r>
        <w:t>- Bộ Tài chính (Vụ TCCB);</w:t>
      </w:r>
    </w:p>
    <w:p>
      <w:r>
        <w:t>- Lãnh đạo TCT;</w:t>
      </w:r>
    </w:p>
    <w:p>
      <w:r>
        <w:t>- Lưu VT, TCCB. (3b)</w:t>
      </w:r>
    </w:p>
    <w:p>
      <w:r>
        <w:t>TỔNG CỤC TRƯỞNG</w:t>
      </w:r>
    </w:p>
    <w:p>
      <w:r>
        <w:t>Mai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