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5160/VPCP-CN năm 2025 về tình hình đầu tư xây dựng hệ thống đường bộ ven biển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5160/VPCP-CN</w:t>
      </w:r>
    </w:p>
    <w:p>
      <w:r>
        <w:t>V/v tình hình đầu tư xây dựng hệ thống đường bộ ven biển Việt Nam</w:t>
      </w:r>
    </w:p>
    <w:p>
      <w:r>
        <w:t>Hà Nội, ngày 10 tháng 6 năm 2025</w:t>
      </w:r>
    </w:p>
    <w:p>
      <w:r>
        <w:t>Kính gửi:</w:t>
      </w:r>
    </w:p>
    <w:p>
      <w:r>
        <w:t>- Bộ trưởng các Bộ: Xây dựng, Tài chính;</w:t>
      </w:r>
    </w:p>
    <w:p>
      <w:r>
        <w:t>- Chủ tịch Ủy ban nhân dân các tỉnh, thành phố trực thuộc Trung ương.</w:t>
      </w:r>
    </w:p>
    <w:p>
      <w:r>
        <w:t>Tại Nghị quyết số 154/NQ-CP ngày 31 tháng 5 năm 2025 về nhiệm vụ và giải pháp chủ yếu thực hiện Kế hoạch phát triển kinh tế - xã hội và dự toán ngân sách nhà nước với mục tiêu tăng trưởng năm 2025 đạt 8% trở lên, Chính phủ giao nhiệm vụ  “tập trung nguồn lực, phấn đấu hoàn thành mục tiêu cả nước có trên 1.000 km đường bộ ven biển vào năm 2025”;  tại cuộc họp Chính phủ thường kỳ tháng 5 năm 2025, Thủ tướng Chính phủ đã chỉ đạo tăng cường kiểm tra, đôn đốc để hoàn thành mục tiêu nêu trên. Thực hiện ý kiến chỉ đạo của Chính phủ, Thủ tướng Chính phủ, Phó Thủ tướng Chính phủ Trần Hồng Hà có ý kiến như sau:</w:t>
      </w:r>
    </w:p>
    <w:p>
      <w:r>
        <w:t>1. Bộ Xây dựng chủ trì, phối hợp với Bộ Tài chính, Ủy ban nhân dân các tỉnh, thành phố trực thuộc Trung ương rà soát, báo cáo tình hình thực hiện, kế hoạch triển khai hệ thống đường bộ ven biển trên cả nước; các khó khăn, vướng mắc và giải pháp tổ chức thực hiện để bảo đảm hoàn thành mục tiêu đến năm 2025 cả nước có trên 1.000 km đường bộ ven biển.</w:t>
      </w:r>
    </w:p>
    <w:p>
      <w:r>
        <w:t>2. Bộ Tài chính, Ủy ban nhân các tỉnh, thành phố có liên quan gửi báo cáo về Bộ Xây dựng trước ngày 13 tháng 6 năm 2025; Bộ Xây dựng tổng hợp gửi Văn phòng Chính phủ trước ngày 17 tháng 6 năm 2025 để tổng hợp, báo cáo Thủ tướng Chính phủ.</w:t>
      </w:r>
    </w:p>
    <w:p>
      <w:r>
        <w:t>Văn phòng Chính phủ thông báo để Bộ Xây dựng, Bộ Tài chính, Ủy ban nhân dân các tỉnh, thành phố có liên quan biết, tập trung chỉ đạo, thực hiện./.</w:t>
      </w:r>
    </w:p>
    <w:p>
      <w:r>
        <w:t>Nơi nhận:</w:t>
      </w:r>
    </w:p>
    <w:p>
      <w:r>
        <w:t>- Như trên;</w:t>
      </w:r>
    </w:p>
    <w:p>
      <w:r>
        <w:t>- Thủ tướng Chính phủ (để b/c);</w:t>
      </w:r>
    </w:p>
    <w:p>
      <w:r>
        <w:t>- PTTg Trần Hồng Hà (để b/c);</w:t>
      </w:r>
    </w:p>
    <w:p>
      <w:r>
        <w:t>- Các Bộ: Xây dựng, Tài chính;</w:t>
      </w:r>
    </w:p>
    <w:p>
      <w:r>
        <w:t>- UBND các tỉnh, thành phố trực thuộc TW;</w:t>
      </w:r>
    </w:p>
    <w:p>
      <w:r>
        <w:t>- VPCP: BTCN, PCN Nguyễn Sỹ Hiệp, Trợ lý TTg, các Vụ: KTTH, QHĐP, TH;</w:t>
      </w:r>
    </w:p>
    <w:p>
      <w:r>
        <w:t>- Lưu: VT, CN (02).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