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5145/BCT-ATMT năm 2025 tăng cường kiểm tra, hướng dẫn sử dụng điện an toàn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5145/BCT-ATMT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5145/BCT-ATMT</w:t>
      </w:r>
    </w:p>
    <w:p>
      <w:r>
        <w:t>V/v tăng cường kiểm tra, hướng dẫn sử dụng điện an toàn</w:t>
      </w:r>
    </w:p>
    <w:p>
      <w:r>
        <w:t>Hà Nội, ngày 11 tháng 7 năm 2025</w:t>
      </w:r>
    </w:p>
    <w:p>
      <w:r>
        <w:t>Kính gửi:</w:t>
      </w:r>
    </w:p>
    <w:p>
      <w:r>
        <w:t>- Sở Công Thương các tỉnh, thành phố trực thuộc Trung ương;</w:t>
      </w:r>
    </w:p>
    <w:p>
      <w:r>
        <w:t>- Tập đoàn Điện lực Việt Nam.</w:t>
      </w:r>
    </w:p>
    <w:p>
      <w:r>
        <w:t>Căn cứ tình hình sử dụng điện cho mục đích sản xuất và sinh hoạt, dịch vụ còn diễn biến phức tạp, tiềm ẩn nguy cơ mất an toàn, chập điện có thể dẫn đến sự cố cháy nổ, đặc biệt là các tháng nắng nóng cao điểm, thực hiện Công điện số 105/CĐ-TTg ngày 07 tháng 7 năm 2025 của Thủ tướng Chính phủ, tiếp tục tăng cường công tác đảm bảo an toàn trong sử dụng điện, góp phần hạn chế cháy, nổ do điện gây ra, Bộ Công Thương yêu cầu Sở Công Thương các tỉnh, thành phố trực thuộc Trung ương (sau đây gọi tắt là Sở Công Thương) và Tập đoàn Điện lực Việt Nam tập trung triển khai thực hiện các nội dung sau:</w:t>
      </w:r>
    </w:p>
    <w:p>
      <w:r>
        <w:t>1. Đối với Sở Công Thương</w:t>
      </w:r>
    </w:p>
    <w:p>
      <w:r>
        <w:t>a) Tham mưu với Ủy ban nhân dân tỉnh, thành phố trực thuộc Trung ương, sớm ban hành quy định về quản lý an toàn trong sử dụng điện trên địa bàn theo quy định tại khoản 8 Điều 69 Luật Điện lực số 61/2024/QH15 ngày 30/11/2024.</w:t>
      </w:r>
    </w:p>
    <w:p>
      <w:r>
        <w:t>b) Tham mưu với Ủy ban nhân dân cấp tỉnh chỉ đạo Ủy ban nhân dân cấp xã và các cơ quan chuyên môn, đơn vị điện lực tại địa phương tăng cường công tác kiểm tra an toàn trong sử dụng điện, nhất là an toàn trong sử dụng điện cho mục đích sinh hoạt, dịch vụ, phân công cán bộ  “đi từng ngõ, gõ từng nhà”  kiểm tra, hướng dẫn người dân quản lý, sử dụng điện an toàn, khắc phục tình trạng sử dụng điện không đúng cách, không đúng yêu cầu của nhà sản xuất.</w:t>
      </w:r>
    </w:p>
    <w:p>
      <w:r>
        <w:t>Xem xét mức độ tuân thủ quy định pháp luật về an toàn điện thuộc trách nhiệm của khách hàng sử dụng điện theo quy định pháp luật   (1) để kịp thời chấn chỉnh, yêu cầu người dân khắc phục các khiếm khuyết, tồn tại tiềm ẩn nguy cơ mất an toàn điện. Cương quyết xử lý nghiêm các hành vi vi phạm các quy định pháp luật về an toàn điện tại các cơ sở kinh doanh, hộ gia đình, nhà ở kết hợp sản xuất, kinh doanh, đặc biệt tại các khu vực có mật độ dân cư cao, khu chung cư cao tầng, chung cư mini, khu nhà trọ, cửa hàng kinh doanh, dịch vụ.</w:t>
      </w:r>
    </w:p>
    <w:p>
      <w:r>
        <w:t>c) Phối hợp với các cấp, các ngành, đơn vị điện lực tại địa phương tăng cường công tác tuyên truyền, phổ biến, hướng dẫn người dân sử dụng điện an toàn và hiểu rõ về trách nhiệm của mình trong công tác đảm bảo an toàn điện.</w:t>
      </w:r>
    </w:p>
    <w:p>
      <w:r>
        <w:t>2. Đối với Tập đoàn Điện lực Việt Nam</w:t>
      </w:r>
    </w:p>
    <w:p>
      <w:r>
        <w:t>Chỉ đạo các Tổng công ty Điện lực và đơn vị điện lực tại các địa phương:</w:t>
      </w:r>
    </w:p>
    <w:p>
      <w:r>
        <w:t>- Nghiêm túc thực hiện đầy đủ trách nhiệm của đơn vị bán điện trong việc bảo đảm an toàn trong sử dụng điện cho mục đích sinh hoạt, dịch vụ theo Điều 24 Luật Phòng cháy, chữa cháy và cứu nạn cứu hộ, Điều 22 Nghị định số 62/2025/NĐ-CP ngày 04 tháng 3 năm 2025 của Chính phủ quy định chi tiết về bảo vệ công trình điện lực và an toàn trong lĩnh vực điện lực.</w:t>
      </w:r>
    </w:p>
    <w:p>
      <w:r>
        <w:t>- Huy động tối đa nguồn lực phối hợp với các cơ quan quản lý chức năng tại địa phương  “đi từng ngõ, gõ từng nhà”  kiểm tra, hướng dẫn người dân quản lý, sử dụng điện an toàn, khắc phục tình trạng sử dụng điện không đúng cách, không đúng yêu cầu của nhà sản xuất.</w:t>
      </w:r>
    </w:p>
    <w:p>
      <w:r>
        <w:t>- Chủ động phối hợp với các cơ quan truyền thông và các tổ chức, cá nhân có liên quan để tăng cường các hoạt động truyền thông, tuyên truyền, phổ biến đến người dân, hộ kinh doanh, doanh nghiệp các biện pháp, kỹ năng sử dụng điện an toàn, giảm thiểu các nguy cơ về cháy, nổ do sử dụng điện gây ra.</w:t>
      </w:r>
    </w:p>
    <w:p>
      <w:r>
        <w:t>Bộ Công Thương yêu cầu các đơn vị nghiêm túc thực hiện./.</w:t>
      </w:r>
    </w:p>
    <w:p>
      <w:r>
        <w:t>Nơi nhận:</w:t>
      </w:r>
    </w:p>
    <w:p>
      <w:r>
        <w:t>- Như trên;</w:t>
      </w:r>
    </w:p>
    <w:p>
      <w:r>
        <w:t>- Văn phòng Chính phủ (để biết);</w:t>
      </w:r>
    </w:p>
    <w:p>
      <w:r>
        <w:t>- Bộ trưởng (để b/c);</w:t>
      </w:r>
    </w:p>
    <w:p>
      <w:r>
        <w:t>- UBND các tỉnh, thành phố (để p/h chỉ đạo);</w:t>
      </w:r>
    </w:p>
    <w:p>
      <w:r>
        <w:t>- Báo Công Thương (để p/h tuyên truyền);</w:t>
      </w:r>
    </w:p>
    <w:p>
      <w:r>
        <w:t>- Cục ĐL;</w:t>
      </w:r>
    </w:p>
    <w:p>
      <w:r>
        <w:t>- Lưu: VT, ATMT.</w:t>
      </w:r>
    </w:p>
    <w:p>
      <w:r>
        <w:t>KT. BỘ TRƯỞNG</w:t>
      </w:r>
    </w:p>
    <w:p>
      <w:r>
        <w:t>THỨ TRƯỞNG</w:t>
      </w:r>
    </w:p>
    <w:p>
      <w:r>
        <w:t>Trương Thanh Hoài</w:t>
      </w:r>
    </w:p>
    <w:p>
      <w:r>
        <w:t>(1)   Điều 73, Điều 74 Luật Điện lực 2024; Điều 21, 22 Nghị định số 62/2025/NĐ-CP; Điều 10, Điều 11 Thông tư số 02/2025/TT-BCT; QCVN 25:2025/BCT về an toàn điện; QCVN 12:2024/BXD về hệ thống điện trong nhà ở và công trình công cộng; các tiêu chuẩn, quy chuẩn kỹ thuật điện hạ 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