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511/BHXH-VP năm 2024 tổ chức "Tết trồng cây đời đời nhớ ơn Bác Hồ" và tăng cường quản lý, bảo vệ, phát triển rừng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511/BHXH-VP</w:t>
      </w:r>
    </w:p>
    <w:p>
      <w:r>
        <w:t>V/v tổ chức “Tết trồng cây đời đời nhớ ơn Bác Hồ” và tăng cường quản lý, bảo vệ, phát triển rừng</w:t>
      </w:r>
    </w:p>
    <w:p>
      <w:r>
        <w:t>Hà Nội, ngày 29 tháng 02 năm 2024</w:t>
      </w:r>
    </w:p>
    <w:p>
      <w:r>
        <w:t>Kính gửi:</w:t>
      </w:r>
    </w:p>
    <w:p>
      <w:r>
        <w:t>- Các đơn vị thuộc Bảo hiểm xã hội Việt Nam;</w:t>
      </w:r>
    </w:p>
    <w:p>
      <w:r>
        <w:t>- Bảo hiểm xã hội các tỉnh, thành phố trực thuộc Trung ương.</w:t>
      </w:r>
    </w:p>
    <w:p>
      <w:r>
        <w:t>Trong những năm qua, Đảng và Nhà nước đã ban hành nhiều chủ trương, chính sách, chương trình, đề án trồng cây, trồng rừng gắn liền với quá trình phát triển kinh tế - xã hội, bảo vệ môi trường, thích ứng với biến đổi khí hậu và đảm bảo quốc phòng an ninh. Thực hiện Chỉ thị số 03/CT-TTg ngày 06/02/2024 của Thủ tướng Chính phủ về tổ chức “Tết trồng cây đời đời nhớ ơn Bác Hồ” và tăng cường quản lý, bảo vệ, phát triển rừng, Bảo hiểm xã hội (BHXH) Việt Nam yêu cầu các đơn vị trực thuộc, BHXH các tỉnh, thành phố trực thuộc Trung ương  (gọi chung là BHXH tỉnh)  tổ chức triển khai, thực hiện các nội dung sau:</w:t>
      </w:r>
    </w:p>
    <w:p>
      <w:r>
        <w:t>1. Tổ chức phổ biến, quán triệt tới toàn thể công chức, viên chức và người lao động trong toàn Ngành về ý nghĩa của “Tết trồng cây”, đặc biệt là các nội dung tại Chỉ thị số 03/CT-TTg  (gửi kèm) , góp phần nâng cao nhận thức, vai trò, tác dụng, ý nghĩa to lớn và giá trị nhân văn của việc trồng cây, bảo vệ môi trường sinh thái, góp phần giảm nhẹ thiên tai, ứng phó với biến đổi khí hậu, nâng cao chất lượng cuộc sống.</w:t>
      </w:r>
    </w:p>
    <w:p>
      <w:r>
        <w:t>2. Bám sát sự chỉ đạo của cấp ủy, chính quyền địa phương; căn cứ điều kiện, tình hình thực tế của địa phương, đơn vị, tích cực hưởng ứng phong trào “Tết trồng cây đời đời nhớ ơn Bác Hồ”, qua đó góp phần triển khai đồng bộ, hiệu quả Đề án “Trồng một tỷ cây xanh giai đoạn 2021 - 2025” của Thủ tướng Chính phủ; lồng ghép, kết hợp hiệu quả với các phong trào thi đua, tạo khí thế sôi nổi, hiệu quả để kêu gọi, vận động toàn thể công chức, viên chức và người lao động tham gia trồng cây, trồng rừng, duy trì phong trào thường xuyên, liên tục.</w:t>
      </w:r>
    </w:p>
    <w:p>
      <w:r>
        <w:t>3. Trong quá trình triển khai thực hiện, các đơn vị lưu ý lựa chọn loại cây phù hợp với điều kiện thực tế về nông hóa, thổ nhưỡng, khí hậu, có giá trị về kinh tế, ý nghĩa về môi trường; phù hợp với điều kiện của đơn vị, địa phương, đảm bảo thiết thực, hiệu quả.</w:t>
      </w:r>
    </w:p>
    <w:p>
      <w:r>
        <w:t>BHXH Việt Nam thông báo để các đơn vị triển khai thực hiện./.</w:t>
      </w:r>
    </w:p>
    <w:p>
      <w:r>
        <w:t>Nơi nhận:</w:t>
      </w:r>
    </w:p>
    <w:p>
      <w:r>
        <w:t>- Như trên;</w:t>
      </w:r>
    </w:p>
    <w:p>
      <w:r>
        <w:t>- Tổng Giám đốc (để b/c);</w:t>
      </w:r>
    </w:p>
    <w:p>
      <w:r>
        <w:t>- Các Phó Tổng Giám đốc (để b/c);</w:t>
      </w:r>
    </w:p>
    <w:p>
      <w:r>
        <w:t>- Lưu: VT, VP.</w:t>
      </w:r>
    </w:p>
    <w:p>
      <w:r>
        <w:t>TL. TỔNG GIÁM ĐỐC</w:t>
      </w:r>
    </w:p>
    <w:p>
      <w:r>
        <w:t>CHÁNH VĂN PHÒNG</w:t>
      </w:r>
    </w:p>
    <w:p>
      <w:r>
        <w:t>Đinh Mai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