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5066/BNN-CCPT năm 2023 về kiện toàn cơ quan quản lý chất lượng, an toàn thực phẩm, chế biến và phát triển thị trường tại địa phương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5066/BNN-CCPT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5066/BNN-CCPT</w:t>
      </w:r>
    </w:p>
    <w:p>
      <w:r>
        <w:t>Vv kiện toàn cơ quan quản lý chất lượng, ATTP, chế biến và PTTT tại địa phương</w:t>
      </w:r>
    </w:p>
    <w:p>
      <w:r>
        <w:t>Hà Nội, ngày 27 tháng 7 năm 2023</w:t>
      </w:r>
    </w:p>
    <w:p>
      <w:r>
        <w:t>Kính gửi:  Ủy ban nhân dân các tỉnh/thành phố</w:t>
      </w:r>
    </w:p>
    <w:p>
      <w:r>
        <w:t>Triển khai Nghị định số 105/2022/NĐ-CP ngày 22/12/2022 quy định, chức năng, nhiệm vụ, quyền hạn và cơ cấu tổ chức của Bộ Nông nghiệp và Phát triển nông thôn, ngày 19/4/2023, Bộ Nông nghiệp và Phát triển nông thôn đã ban hành Quyết định số 1588/QĐ-BNN-TCCB quy định chức năng, nhiệm vụ, quyền hạn và cơ cấu tổ chức của Cục Chất lượng, Chế biến và Phát triển thị trường trên cơ sở kiện toàn Cục Quản lý Chất lượng nông lâm sản và thủy sản và Cục Chế biến và Phát triển thị trường nông sản.</w:t>
      </w:r>
    </w:p>
    <w:p>
      <w:r>
        <w:t>Việc Chính phủ thống nhất đưa các nhiệm vụ quản lý chất lượng, an toàn thực phẩm, chế biến, bảo quản và phát triển thị trường nông lâm thủy sản về một cơ quan đầu mối thuộc Bộ Nông nghiệp và Phát triển nông nhằm gắn kết quản lý chất lượng, đảm bảo an toàn thực phẩm với chế biến, phát triển thị trường theo Chiến lược phát triển nông nghiệp và nông thôn bền vững đến năm 2030 ban hành kèm theo Quyết định 150/QĐ-TTg ngày 28/01/2022 của Thủ tướng Chính phủ.</w:t>
      </w:r>
    </w:p>
    <w:p>
      <w:r>
        <w:t>Theo Thông tư số 30/2022/TT-BNNPTNT hướng dẫn chức năng, nhiệm vụ, quyền hạn của cơ quan chuyên môn về nông nghiệp và PTNT thuộc Ủy ban nhân dân cấp tỉnh và cấp huyện, các nhiệm vụ quản lý chất lượng, chế biến và phát triển thị trường được quy định tại khoản 12, 13 điều 2; chi cục về lĩnh vực chất lượng, chế biến và phát triển thị trường được quy định tại điểm g, khoản 2, điều 3.</w:t>
      </w:r>
    </w:p>
    <w:p>
      <w:r>
        <w:t>Căn cứ nhu cầu thực tế và các văn bản nêu trên, Bộ Nông nghiệp và Phát triển nông thôn đề nghị Ủy ban nhân dân các tỉnh/thành phố quan tâm kiện toàn cơ quan đầu mối các cấp để tổ chức thực thi và chịu trách nhiệm giải trình về công tác quản lý chất lượng, an toàn thực phẩm gắn với chế biến và phát triển thị trường nông lâm thủy sản tại địa phương.</w:t>
      </w:r>
    </w:p>
    <w:p>
      <w:r>
        <w:t>(Công văn này thay thế công văn số 4960/BNN-CCPT ngày 26/7/2023 của Bộ Nông nghiệp và Phát triển nông thôn).</w:t>
      </w:r>
    </w:p>
    <w:p>
      <w:r>
        <w:t>Đề nghị Ủy ban nhân dân các tỉnh/thành phố quan tâm, phối hợp./.</w:t>
      </w:r>
    </w:p>
    <w:p>
      <w:r>
        <w:t>Nơi nhận:</w:t>
      </w:r>
    </w:p>
    <w:p>
      <w:r>
        <w:t>- Như trên;</w:t>
      </w:r>
    </w:p>
    <w:p>
      <w:r>
        <w:t>- Bộ trưởng (để b/c);</w:t>
      </w:r>
    </w:p>
    <w:p>
      <w:r>
        <w:t>- Sở NNN&amp;PTNT các tỉnh/Tp;</w:t>
      </w:r>
    </w:p>
    <w:p>
      <w:r>
        <w:t>- Lưu VT, CCPT.</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