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5025/BGTVT-CĐCTVN năm 2023 về bàn giao Dự án đầu tư xây dựng đường Hòa Lạc - Hòa Bình và cải tạo, nâng cấp Quốc lộ 6 đoạn Xuân Mai - Hòa Bình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5025/BGTVT-CĐCTVN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5025/BGTVT-CĐCTVN</w:t>
      </w:r>
    </w:p>
    <w:p>
      <w:r>
        <w:t>V/v bàn giao Dự án đầu tư xây dựng đường Hoà Lạc – Hoà Bình và cải tạo, nâng cấp QL6 đoạn Xuân Mai - Hòa Bình.</w:t>
      </w:r>
    </w:p>
    <w:p>
      <w:r>
        <w:t>Hà Nội, ngày 17 tháng 5 năm 2023</w:t>
      </w:r>
    </w:p>
    <w:p>
      <w:r>
        <w:t>Kính gửi:</w:t>
      </w:r>
    </w:p>
    <w:p>
      <w:r>
        <w:t>- Cục Đường bộ Việt Nam;</w:t>
      </w:r>
    </w:p>
    <w:p>
      <w:r>
        <w:t>- Ban Quản lý dự án 2;</w:t>
      </w:r>
    </w:p>
    <w:p>
      <w:r>
        <w:t>- Công ty TNHH MTV BOT Quốc lộ 6 - Hòa Lạc - Hòa Bình (Doanh nghiệp dự án).</w:t>
      </w:r>
    </w:p>
    <w:p>
      <w:r>
        <w:t>Thực hiện chỉ đạo của Phó Thủ tướng Chính phủ Trần Hồng Hà tại văn bản số 395/TTg-CN ngày 12/5/2023 về việc giao UBND tỉnh Hòa Bình là cơ quan có thẩm quyền Dự án đầu tư xây dựng đường Hòa Lạc - Hòa Bình và cải tạo, nâng cấp Quốc lộ 6 đoạn Xuân Mai - Hòa Bì nh theo hình thức hợp đồng BOT (Dự án), Bộ Giao thông vận tải (Bộ GTVT) yêu cầu Cục Đường bộ Việt Nam, Ban Quản lý dự án 2 phối hợp với Nhà đầu tư/Doanh nghiệp dự án khẩn trương triển khai một số nội dung công việc, cụ thể như sau:</w:t>
      </w:r>
    </w:p>
    <w:p>
      <w:r>
        <w:t>1. Ban Quản lý dự án 2 rà s oát, báo cáo tổng thể về Dự án từ giai đoạn chủ trương đầu tư đến thời điểm hoàn thành, đưa công trình vào khai thác sử dụng (bao gồm c ả công tác quyết toán hoàn thành); các công việc đã hoàn thành, các công việc chưa hoàn thành, những khó khăn, vướng mắc chưa được giải quyết, trách nhiệm của các bên có liên quan theo quy đ ịnh của Hợp đồng dự án. Đồng thời, cung c ấp đầy đủ hồ sơ, tài liệu có liên quan đến Dự án trong giai đoạn chuẩn bị dự án, lựa chọn nhà đầu tư, ký kết Hợp đồng BOT và các phụ lục Hợp đồng BOT, các hồ sơ, tài liệu và văn bản pháp lý khác trong quá trình triển khai thực hiện dự án, các công việc khác liên quan đến việc thực hiện vai trò Cơ quan Nhà nước có thẩm quyền.</w:t>
      </w:r>
    </w:p>
    <w:p>
      <w:r>
        <w:t>2. Cục Đường bộ Việt Nam rà soát, báo cáo tổng thể về quá trình thực hiện Hợp đồng dự án từ thời điểm bắt đầu đưa công trì nh vào khai thác đến nay; bao gồm kết quả thực hiện và trách nhiệm của cơ quan nhà nước có thẩm quyền trong công tác quản lý, vận hành công trình dự án; công tác bảo trì, duy tu công trình dự án; công tác thu phí dịch vụ, quản lý thu phí dịch vụ; quyết toán thu, chi trong giai đoạn khai thác; các tồn tại, vướng mắc trong giai đoạn khai thác và trách nhiệm, nghĩa vụ của các bên có liên quan theo quy đ ịnh của Hợp đồng dự án. Đồng thời, tổng hợp hồ sơ, tài liệu, văn bản pháp lý có liên quan trong giai đoạn kinh doanh, khai thác và bảo trì công trình dự án.</w:t>
      </w:r>
    </w:p>
    <w:p>
      <w:r>
        <w:t>3. Công ty TNHH MTV BOT Quốc lộ 6 - Hòa Lạc - Hòa Bình có trách nhiệm phối hợp chặt chẽ với Ban Quản lý dự án 2, Cục Đường bộ Việt Nam trong quá trình thực hiện.</w:t>
      </w:r>
    </w:p>
    <w:p>
      <w:r>
        <w:t>Yêu cầu các cơ quan, đơn vị khẩn trương triển khai thực hiện, báo cáo Bộ GTVT trước ngày 23/5/2023 để tổ chức chuyển giao Cơ quan có thẩm quyền đối với Dự án./.</w:t>
      </w:r>
    </w:p>
    <w:p>
      <w:r>
        <w:t>Nơi nhận:</w:t>
      </w:r>
    </w:p>
    <w:p>
      <w:r>
        <w:t>- Như trên;</w:t>
      </w:r>
    </w:p>
    <w:p>
      <w:r>
        <w:t>- Bộ trưởng (để b/c);</w:t>
      </w:r>
    </w:p>
    <w:p>
      <w:r>
        <w:t>- UBND tỉnh Hòa Bình;</w:t>
      </w:r>
    </w:p>
    <w:p>
      <w:r>
        <w:t>- UBND thành phố Hà Nội;</w:t>
      </w:r>
    </w:p>
    <w:p>
      <w:r>
        <w:t>- Sở GTVT Hòa Bình;</w:t>
      </w:r>
    </w:p>
    <w:p>
      <w:r>
        <w:t>- Các Vụ: KHĐT, TC, KCHTGT;</w:t>
      </w:r>
    </w:p>
    <w:p>
      <w:r>
        <w:t>- Cục QLĐTXD;</w:t>
      </w:r>
    </w:p>
    <w:p>
      <w:r>
        <w:t>- Nhà đầu tư (DNDA sao gửi);</w:t>
      </w:r>
    </w:p>
    <w:p>
      <w:r>
        <w:t>- Lưu VT, CĐCTVN.</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