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4998/TCT-CS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4998 /TCT-CS</w:t>
      </w:r>
    </w:p>
    <w:p>
      <w:r>
        <w:t>V/v hóa đơn điện tử</w:t>
      </w:r>
    </w:p>
    <w:p>
      <w:r>
        <w:t>Hà Nội, ngày  08  tháng  11  năm 2023</w:t>
      </w:r>
    </w:p>
    <w:p>
      <w:r>
        <w:t>Kính gửi:  Công  ty  TNHH BCTC.</w:t>
      </w:r>
    </w:p>
    <w:p>
      <w:r>
        <w:t>(Đ/c: Số 3 11,  3 Nguyễn Thị Kiểu, phường Tân Thới Hiệp, quận 12, thành phố Hồ  Chí  Minh)</w:t>
      </w:r>
    </w:p>
    <w:p>
      <w:r>
        <w:t>Tổng cục Thuế nhận được công văn số 8042/VPCP-KTTH ngày 17/10/2023 của Văn phòng Chính phủ về việc trả lời phản ánh, kiến nghị của Công ty TNHH BCTC về hóa đơn điện tử. Về vấn đề này, Tổng cục Thuế có ý kiến như sau:</w:t>
      </w:r>
    </w:p>
    <w:p>
      <w:r>
        <w:t>Căn cứ khoản 1 Điều 4 Nghị định số 123/2020/NĐ-CP ngày 19/10/2023 của Chính phủ quy định về nguyên tắc lập hóa đơn;</w:t>
      </w:r>
    </w:p>
    <w:p>
      <w:r>
        <w:t>Căn cứ điểm b khoản 2 Điều 19 Nghị định số 123/2020/NĐ-CP ngày 19/10/2023 của Chính phủ quy định về xử lý hóa đơn có sai sót.</w:t>
      </w:r>
    </w:p>
    <w:p>
      <w:r>
        <w:t>Căn cứ quy định trên, trường hợp xuất hàng hóa dưới hình thức hoàn trả hàng hóa thì sử dụng hóa đơn theo quy định nêu trên.</w:t>
      </w:r>
    </w:p>
    <w:p>
      <w:r>
        <w:t>Ngày 29/08/2023, Bộ Tài chính có công văn số 9206/BTC-TCT lấy ý kiến các Bộ, ngành, địa phương về dự thảo Nghị định sửa đổi, bổ sung Nghị định số 123/2020/NĐ-CP. Hiện nay, Tổng cục Thuế đang tổng hợp ý kiến tham gia của các bộ, ngành, địa phương để trình các cấp có thẩm quyền trong thời gian sắp tới.</w:t>
      </w:r>
    </w:p>
    <w:p>
      <w:r>
        <w:t>Tổng cục Thuế có ý kiến để Công ty TNHH BCTC được biết ./.</w:t>
      </w:r>
    </w:p>
    <w:p>
      <w:r>
        <w:t>Nơi nhận:</w:t>
      </w:r>
    </w:p>
    <w:p>
      <w:r>
        <w:t>- Như trên;</w:t>
      </w:r>
    </w:p>
    <w:p>
      <w:r>
        <w:t>- Văn phòng Chính phủ ( để  b/c);</w:t>
      </w:r>
    </w:p>
    <w:p>
      <w:r>
        <w:t>- Văn phòng Bộ Tài chính;</w:t>
      </w:r>
    </w:p>
    <w:p>
      <w:r>
        <w:t>- Phó TCTr .  Đặng Ngọc Minh (để b/c);</w:t>
      </w:r>
    </w:p>
    <w:p>
      <w:r>
        <w:t>- Các Vụ/ đơn vị: VP, KK,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