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4976/CHQ-GSQL năm 2025 tăng cường kiểm tra xác định xuất xứ hàng hóa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4976/CHQ-GSQL</w:t>
      </w:r>
    </w:p>
    <w:p>
      <w:r>
        <w:t>V/v tăng cường kiểm tra xác định xuất xứ hàng hóa</w:t>
      </w:r>
    </w:p>
    <w:p>
      <w:r>
        <w:t>Hà Nội , ngày  14  tháng  5  năm  2025</w:t>
      </w:r>
    </w:p>
    <w:p>
      <w:r>
        <w:t>Kính gửi:  Các Chi cục Hải quan khu vực.</w:t>
      </w:r>
    </w:p>
    <w:p>
      <w:r>
        <w:t>Đ ể  đảm bảo công tác kiểm tra tính hợp lệ chứng từ chứng nhận xuất xứ được thực hiện đúng quy định, Cục Hải quan yêu cầu các Chi cục Hải quan khu vực thực hiện một số nội dung sau:</w:t>
      </w:r>
    </w:p>
    <w:p>
      <w:r>
        <w:t>1.  Thực hiện ki ể m tra xuất xứ hàng hóa nhập khẩu theo đúng quy định tại Thông tư số 33/2023/TT-BTC ngày 31/5/2023 hướng dẫn kiểm tra xác định xuất xứ hàng hóa xuất khẩu, nhập khẩu, lưu ý kiểm tra về tiêu chí xuất xứ để đảm bảo hàng hóa đáp ứng tiêu chí xuất xứ. Ví dụ: Tiêu chí xuất xứ mặt hàng A được quy định cần đáp ứng là RVC40% hoặc CTH nhưng hàng hóa chỉ thỏa mãn tiêu chí xuất xứ là SP (quy trình sản xuất đặc thù - Specific Process) theo khai báo trên C/O thì hàng hóa A không đáp ứng tiêu chí xuất xứ.</w:t>
      </w:r>
    </w:p>
    <w:p>
      <w:r>
        <w:t>2.  Trường hợp cơ quan hải quan đủ căn cứ từ chối C/O, đề nghị thực hiện thủ tục từ chối C/O theo hướng dẫn tại Thông tư số 33/2023/TT-BTC và các Thông tư của Bộ Công Thương nội luật hóa các cam kết về xuất xứ hàng hóa trong khuôn khổ các Hiệp định thương mại tự do mà Việt Nam là thành viên. Việc từ chối C/O phải được thực hiện  tr ong thời gian quy định và đúng trình tự, thông báo trên Hệ thống xử lý dữ liệu điện tử hải quan hoặc bằng văn bản cho người khai hải quan về việc từ chối chứng từ chứng nhận xuất xứ hàng hóa hoặc thông báo trực tiếp trên chứng từ chứng nhận xuất xứ hàng hóa bằng cách ghi lý do từ chối trên chứng từ chứng nhận xuất xứ hàng hóa và gửi trả lại người khai hải quan để người khai hải quan liên hệ với cơ quan, tổ chức hoặc người sản xuất, người xuất khẩu phát hành chứng từ chứng nhận xuất xứ hàng hóa.</w:t>
      </w:r>
    </w:p>
    <w:p>
      <w:r>
        <w:t>3.  Yêu cầu Chi cục Hải quan khu vực I và II rà soát toàn bộ các tờ khai nhập khẩu mặt hàng có mã HS 851629 và 853710 từ Philippines đã được hưởng thuế ưu đãi đặc biệt trong khuôn kh ổ  Hiệp định ATIGA để đảm bảo chấp nhận C/O đúng quy định và gửi báo cáo kết quả kiểm tra về Tổng cục trước ngày 01/7/2025.</w:t>
      </w:r>
    </w:p>
    <w:p>
      <w:r>
        <w:t>Cục Hải quan thông báo đ ể  các đơn vị biết, thực hiện./.</w:t>
      </w:r>
    </w:p>
    <w:p>
      <w:r>
        <w:t>Nơi nhận:</w:t>
      </w:r>
    </w:p>
    <w:p>
      <w:r>
        <w:t>-  Như trên;</w:t>
      </w:r>
    </w:p>
    <w:p>
      <w:r>
        <w:t>-  Lưu: VT, GSQL (3b).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