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496/BXD-KTXD năm 2024 lựa chọn bước thiết kế phục vụ lập hồ sơ đấu thầu gói thầu EPC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496/BXD-KTXD</w:t>
      </w:r>
    </w:p>
    <w:p>
      <w:r>
        <w:t>V/v lựa chọn bước thiết kế phục vụ lập hồ sơ đấu thầu gói thầu EPC</w:t>
      </w:r>
    </w:p>
    <w:p>
      <w:r>
        <w:t>Hà Nội, ngày 31 tháng 01 năm 2024</w:t>
      </w:r>
    </w:p>
    <w:p>
      <w:r>
        <w:t>Kính gửi:  Công ty Cổ phần DAP-Vinachem</w:t>
      </w:r>
    </w:p>
    <w:p>
      <w:r>
        <w:t>Bộ Xây dựng nhận được các Văn bản số 792/CV-ĐTXD ngày 18/12/2023 và 03/CV-ĐTXD ngày 02/01/2024 của Công ty cổ phần DAP-Vinachem/ Tập đoàn Hóa chất Việt Nam đề nghị hướng dẫn về lựa chọn bước thiết kế phục vụ lập hồ sơ đấu thầu gói thầu EPC. Sau khi nghiên cứu, Bộ Xây dựng có ý kiến như sau:</w:t>
      </w:r>
    </w:p>
    <w:p>
      <w:r>
        <w:t>1. Theo Văn bản số 792/CV-ĐTXD và 03/CV-ĐTXD, Dự án sử dụng nguồn vốn nhà nước ngoài đầu tư công, do đó trường hợp Dự án thuộc phạm vi điều chỉnh của Nghị định số 50/2021/NĐ-CP  1 thì Hợp đồng EPC được xác lập ngay sau khi thiết kế cơ sở hoặc thiết kế FEED được phê duyệt theo quy định lần lượt tại khoản 9 và khoản 10 Điều 1 Nghị định số 50/2021/NĐ-CP.</w:t>
      </w:r>
    </w:p>
    <w:p>
      <w:r>
        <w:t>2. Việc quyết định áp dụng hình thức Hợp đồng EPC ngay sau khi thiết kế cơ sở được phê duyệt do Người quyết định đầu tư quyết định đảm bảo các nguyên tắc được quy định tại điểm (d) khoản 2 và khoản 3 Điều 1 Nghị định số 50/2021/NĐ-CP và hiệu quả đầu tư của dự án.</w:t>
      </w:r>
    </w:p>
    <w:p>
      <w:r>
        <w:t>Trên đây là ý kiến của Bộ Xây dựng, đề nghị Công ty Cổ phần DAP- Vinachem/ Tập đoàn Hóa chất Việt Nam nghiên cứu, thực hiện theo quy định./.</w:t>
      </w:r>
    </w:p>
    <w:p>
      <w:r>
        <w:t>Nơi nhận:</w:t>
      </w:r>
    </w:p>
    <w:p>
      <w:r>
        <w:t>- Như trên;</w:t>
      </w:r>
    </w:p>
    <w:p>
      <w:r>
        <w:t>- TTr Bùi Hồng Minh (để b/c);</w:t>
      </w:r>
    </w:p>
    <w:p>
      <w:r>
        <w:t>- Lưu: VT, Cục KTXD (BTB,02).</w:t>
      </w:r>
    </w:p>
    <w:p>
      <w:r>
        <w:t>TL. BỘ TRƯỞNG</w:t>
      </w:r>
    </w:p>
    <w:p>
      <w:r>
        <w:t>CỤC TRƯỞNG CỤC KINH TẾ XÂY DỰNG</w:t>
      </w:r>
    </w:p>
    <w:p>
      <w:r>
        <w:t>Đàm Đức Biên</w:t>
      </w:r>
    </w:p>
    <w:p>
      <w:r>
        <w:t>1 Nghị định số 50/2021/NĐ-CP ngày 01/4/2021 của Chính phủ sửa đổi, bổ sung một số điều của Nghị định số 37/2015/NĐ-CP ngày 22/4/2015 của Chính phủ quy định chi tiết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