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4948/VPCP-NN năm 2025 rà soát liên quan đến khu đất 101ha ngoài Quy hoạch Đại học Quốc gia Hà Nội (Dự án: Công trình trạm biến áp 110kV, tuyến đường dây 110kV)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4948/VPCP-NN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4948/VPCP-NN</w:t>
      </w:r>
    </w:p>
    <w:p>
      <w:r>
        <w:t>V/v rà soát liên quan đến khu đất 101ha ngoài Quy hoạch Đại học Quốc gia Hà Nội (Dự án: Công trình trạm biến áp 110kV, tuyến đường dây 110kV)</w:t>
      </w:r>
    </w:p>
    <w:p>
      <w:r>
        <w:t>Hà Nội, ngày 05 tháng 6 năm 2025</w:t>
      </w:r>
    </w:p>
    <w:p>
      <w:r>
        <w:t>Kính gửi:  Chủ tịch Ủy ban nhân dân thành phố Hà Nội.</w:t>
      </w:r>
    </w:p>
    <w:p>
      <w:r>
        <w:t>Về báo cáo của Ủy ban nhân dân thành phố Hà Nội tại Công văn số 3264/UBND-NNMT ngày 30 tháng 5 năm 2025 rà soát liên quan đến khu đất 101ha ngoài Quy hoạch Đại học Quốc gia Hà Nội (Dự án: Công trình trạm biến áp 110kV, tuyến đường dây 110kV), Phó Thủ tướng Chính phủ Trần Hồng Hà có ý kiến như sau:</w:t>
      </w:r>
    </w:p>
    <w:p>
      <w:r>
        <w:t>Chủ tịch Ủy ban nhân dân thành phố Hà Nội khẩn trương chỉ đạo việc giải phóng mặt bằng bàn giao đất thực hiện Dự án Công trình trạm biến áp 110kV, tuyến đường dây 110kV theo thẩm quyền, theo quy định và nghiêm túc thực hiện chỉ đạo của Thủ tướng Chính phủ tại CV số 2871/VPCP-NN ngày 22 tháng 7 năm 2024; chịu trách nhiệm toàn diện về việc dự án chậm triển khai do công tác giải phóng mặt bằng.</w:t>
      </w:r>
    </w:p>
    <w:p>
      <w:r>
        <w:t>Văn phòng Chính phủ thông báo để các cơ quan biết, thực hiện./.</w:t>
      </w:r>
    </w:p>
    <w:p>
      <w:r>
        <w:t>Nơi nhận:</w:t>
      </w:r>
    </w:p>
    <w:p>
      <w:r>
        <w:t>- Như trên;</w:t>
      </w:r>
    </w:p>
    <w:p>
      <w:r>
        <w:t>- Thủ tướng, PTTgCP Trần Hồng Hà;</w:t>
      </w:r>
    </w:p>
    <w:p>
      <w:r>
        <w:t>- UBND thành phố Hà Nội;</w:t>
      </w:r>
    </w:p>
    <w:p>
      <w:r>
        <w:t>- VPCP: BTCN,</w:t>
      </w:r>
    </w:p>
    <w:p>
      <w:r>
        <w:t>PCN Phạm Mạnh Cường, Vụ KGVX;</w:t>
      </w:r>
    </w:p>
    <w:p>
      <w:r>
        <w:t>- Lưu VT, NN (1).  THUY</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