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4927/CT-CS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4927/CT-CS</w:t>
      </w:r>
    </w:p>
    <w:p>
      <w:r>
        <w:t>V/v chính sách thuế</w:t>
      </w:r>
    </w:p>
    <w:p>
      <w:r>
        <w:t>Hà Nội, ngày 04 tháng 11 năm 2025</w:t>
      </w:r>
    </w:p>
    <w:p>
      <w:r>
        <w:t>Kính gửi:</w:t>
      </w:r>
    </w:p>
    <w:p>
      <w:r>
        <w:t>- Cục Quản lý và Phát triển thị trường trong nước (Bộ Công Thương);</w:t>
      </w:r>
    </w:p>
    <w:p>
      <w:r>
        <w:t>- Công ty Luật TNHH Nguyễn Đoàn.</w:t>
      </w:r>
    </w:p>
    <w:p>
      <w:r>
        <w:t>(Đ/c: số 5 (tầng trệt) đường 84 Phường 10 Quận 6, Hồ Chí Minh)</w:t>
      </w:r>
    </w:p>
    <w:p>
      <w:r>
        <w:t>Cục Thuế nhận được công văn số 1685/TTTN-NV ngày 09/7/2025 của Cục Quản lý và Phát triển thị trường trong nước - Bộ Công Thương và văn bản số 04/2025/CV-NDL của Công ty Luật TNHH Nguyễn Đoàn về một số nội dung liên quan đến hộ kinh doanh, cá nhân kinh doanh. Về vấn đề này, Cục Thuế có ý kiến như sau:</w:t>
      </w:r>
    </w:p>
    <w:p>
      <w:r>
        <w:t>1. Về chính sách thuế và quản lý thuế đối với hộ kinh doanh, cá nhân kinh doanh</w:t>
      </w:r>
    </w:p>
    <w:p>
      <w:r>
        <w:t>Để triển khai thực hiện quy định tại các Luật Thuế và Luật Quản lý thuế, Bộ Tài chính đã ban hành Thông tư số 40/2021/TT-BTC ngày 01/6/2021 và Thông tư số 100/2021/TT-BTC ngày 15/11/2021 hướng dẫn thuế giá trị gia tăng (GTGT), thuế thu nhập cá nhân (TNCN) và quản lý thuế đối với hộ kinh doanh, cá nhân kinh doanh.</w:t>
      </w:r>
    </w:p>
    <w:p>
      <w:r>
        <w:t>- Hộ kinh doanh, cá nhân kinh doanh có mức doanh thu hàng năm từ 100 triệu đồng trở xuống (từ 01/01/2026 là 200 triệu đồng trở xuống) thì thuộc đối tượng không chịu thuế GTGT và thuế TNCN. Đối với các thuế khác (như thuế tiêu thụ đặc biệt, bảo vệ môi trường ...) thực hiện theo quy định pháp luật về thuế.</w:t>
      </w:r>
    </w:p>
    <w:p>
      <w:r>
        <w:t>- Căn cứ tính thuế đối với hộ kinh doanh, cá nhân kinh doanh là doanh thu tính thuế và tỷ lệ thuế tính trên doanh thu, trong đó:</w:t>
      </w:r>
    </w:p>
    <w:p>
      <w:r>
        <w:t>+ Doanh thu tính thuế: 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 không phân biệt đã thu được tiền hay chưa thu được tiền.</w:t>
      </w:r>
    </w:p>
    <w:p>
      <w:r>
        <w:t>+ Tỷ lệ thuế tính trên doanh thu gồm tỷ lệ thuế GTGT và tỷ lệ thuế TNCN áp dụng chi tiết đối với từng lĩnh vực, ngành nghề.</w:t>
      </w:r>
    </w:p>
    <w:p>
      <w:r>
        <w:t>- Về phương pháp tính thuế</w:t>
      </w:r>
    </w:p>
    <w:p>
      <w:r>
        <w:t>Căn cứ khoản 4 Điều 5 và khoản 2 Điều 7 Thông tư số 40/2021/TT-BTC ngày 01/6/2021 hướng dẫn phương pháp tính thuế như sau:</w:t>
      </w:r>
    </w:p>
    <w:p>
      <w:r>
        <w:t>“Điều  5.  Phương pháp tính thuế đối với hộ kinh doanh, cá nhân kinh doanh nộp thuế theo phương pháp kê khai</w:t>
      </w:r>
    </w:p>
    <w:p>
      <w: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r>
        <w:t>Điều  7.  Phương pháp tính thuế đối với hộ kinh doanh, cá nhân kinh doanh nộp thuế theo phương pháp khoán</w:t>
      </w:r>
    </w:p>
    <w:p>
      <w: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
        <w:t>Căn cứ hướng dẫn nêu trên, hộ kinh doanh, cá nhân kinh doanh nộp thuế theo các phương pháp nêu trên.</w:t>
      </w:r>
    </w:p>
    <w:p>
      <w:r>
        <w:t>Cơ quan thuế khuyến nghị hộ, cá nhân kinh doanh lưu trữ các hóa đơn, chứng từ mua vào để cung cấp cho các cơ quan chức năng khi có yêu cầu, đảm bảo nguồn gốc, xuất xứ và quyền sở hữu hợp pháp đáp ứng theo đúng quy định pháp luật.</w:t>
      </w:r>
    </w:p>
    <w:p>
      <w:r>
        <w:t>2. Bộ Chính trị ban hành Nghị quyết số 68-NQ/TW ngày 04/5/2025 quy định:</w:t>
      </w:r>
    </w:p>
    <w:p>
      <w:r>
        <w:t>“-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Xóa bỏ hình thức thuế khoán đối với hộ kinh doanh chậm nhất trong năm 2026.”</w:t>
      </w:r>
    </w:p>
    <w:p>
      <w:r>
        <w:t>Quốc hội ban hành Nghị quyết số 198/2025/QH15 ngày 17/5/2025 quy định:  “Hộ kinh doanh, cá nhân kinh doanh không áp dụng phương pháp khoán thuế từ ngày 01 tháng 01 năm 2026. Hộ kinh doanh, cá nhân kinh doanh nộp thuế theo pháp luật về quản lý thuế.”</w:t>
      </w:r>
    </w:p>
    <w:p>
      <w:r>
        <w:t>Thực hiện Nghị quyết số 68-NQ/TW và Nghị quyết số 198/2025/QH15, Bộ Tài chính đang khẩn trương xây dựng, sửa đổi, bổ sung các văn bản quy định pháp luật như:</w:t>
      </w:r>
    </w:p>
    <w:p>
      <w:r>
        <w:t>- Xây dựng Nghị định hướng dẫn Nghị quyết số 198/2025/QH15, trong đó có giải pháp hỗ trợ hộ kinh doanh.</w:t>
      </w:r>
    </w:p>
    <w:p>
      <w:r>
        <w:t>- Xây dựng Luật Quản lý thuế (sửa đổi) và Luật Thuế thu nhập cá nhân (sửa đổi) để trình Quốc hội xem xét thông qua tại Kỳ họp thứ X, Quốc hội khóa XV, trong đó bỏ quy định về khoán thuế đối với hộ, cá nhân kinh doanh, bổ sung quy định về chính sách thuế, phương thức cơ chế tự khai, nộp thuế áp dụng từ ngày 01/01/2026.</w:t>
      </w:r>
    </w:p>
    <w:p>
      <w:r>
        <w:t>- Bộ Tài chính (Cục Thuế) đang khẩn trương tập trung sửa đổi quy trình quản lý thuế theo hướng đơn giản, ứng dụng hệ thống tự động để giảm thủ tục hành chính, thúc đẩy tuân thủ tự nguyện, cải cách thủ tục hành chính, nâng cao hiệu quả công tác quản lý thuế theo phương châm lấy người nộp thuế làm trung tâm phục vụ.</w:t>
      </w:r>
    </w:p>
    <w:p>
      <w:r>
        <w:t>- Bộ Tài chính chỉ đạo cơ quan thuế chủ động, đẩy mạnh các hình thức tuyên truyền, hỗ trợ hộ, cá nhân kinh doanh trong năm 2025 và năm 2026 để người nộp thuế làm quen với phương thức kê khai và quản lý thuế mới để việc thực hiện của hộ, cá nhân kinh doanh được thuận lợi ngay từ ngày 01/01/2026 theo Nghị quyết số 68-NQ/TW và Nghị quyết số 198/2025/QH15.</w:t>
      </w:r>
    </w:p>
    <w:p>
      <w:r>
        <w:t>Cục Thuế có ý kiến để Cục Quản lý và Phát triển thị trường trong nước - Bộ Công Thương và Công ty Luật TNHH Nguyễn Đoàn được biết./.</w:t>
      </w:r>
    </w:p>
    <w:p>
      <w:r>
        <w:t>Nơi nhận:</w:t>
      </w:r>
    </w:p>
    <w:p>
      <w:r>
        <w:t>- Như trên;</w:t>
      </w:r>
    </w:p>
    <w:p>
      <w:r>
        <w:t>- PCTr. Đặng Ngọc Minh (để b/c)</w:t>
      </w:r>
    </w:p>
    <w:p>
      <w:r>
        <w:t>- Ban PC (CT);</w:t>
      </w:r>
    </w:p>
    <w:p>
      <w:r>
        <w:t>- Website của Cục Thuế;</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