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4922/TCT-CS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4922 / TCT-CS</w:t>
      </w:r>
    </w:p>
    <w:p>
      <w:r>
        <w:t>V/v thuế GTGT</w:t>
      </w:r>
    </w:p>
    <w:p>
      <w:r>
        <w:t>Hà Nội, ngày  31  tháng  10  năm 20 24</w:t>
      </w:r>
    </w:p>
    <w:p>
      <w:r>
        <w:t>Kính gửi:  Cục Thuế tỉnh Quảng Ninh.</w:t>
      </w:r>
    </w:p>
    <w:p>
      <w:r>
        <w:t>Tổng cục Thuế nhận được công văn số 8360/CTQNI-TTKT2 ngày 04/9/2024 của Cục Thuế tỉnh Quảng Ninh về thuế GTGT.  V ề vấn đề này, Tổng cục Thuế có ý kiến như sau:</w:t>
      </w:r>
    </w:p>
    <w:p>
      <w:r>
        <w:t>Căn cứ Điều 76 Luật Quản lý thuế số 38/2019/QH14 ngày 13 tháng 6 năm 2019 quy định về thẩm quyền quyết định hoàn thuế;</w:t>
      </w:r>
    </w:p>
    <w:p>
      <w:r>
        <w:t>C ă n cứ điểm c, điểm đ khoản 1 Điều 34, khoản 5 Điều 35 Thông tư số 80/2021/TT-BTC ngày 29 tháng 9 năm 2021 của Bộ Tài chính hướng dẫn giải quyết hồ sơ hoàn thuế và áp dụng biện pháp nghiệp vụ trong giải quyết hồ sơ hoàn thuế.</w:t>
      </w:r>
    </w:p>
    <w:p>
      <w:r>
        <w:t>Căn cứ quy định và hướng dẫn trên:</w:t>
      </w:r>
    </w:p>
    <w:p>
      <w:r>
        <w:t>Trường hợp trong quá trình giải quyết hồ sơ hoàn thuế, nếu Cục Thuế tỉnh Quảng Ninh xác định số thuế đủ điều kiện được hoàn th ì  giải quyết hoàn trả số thuế đã đủ điều kiện hoàn cho người nộp thuế, không chờ kết quả kiểm tra xác minh toàn bộ hồ sơ hoàn thuế; đối với số thuế cần kiểm tra xác minh hoặc yêu cầu người nộp thuế giải trình, bổ sung hồ sơ thì xử lý hoàn thuế khi có đủ điều kiện theo quy định.</w:t>
      </w:r>
    </w:p>
    <w:p>
      <w:r>
        <w:t>Đ ề  nghị Cục Thuế tỉnh Quảng Ninh căn cứ quy định pháp luật thuế GTGT, quy định tại Luật Quản lý thuế, các văn bản hướng dẫn thi hành và trên cơ sở hồ sơ thực tế để xử lý việc hoàn thuế theo quy định và theo thẩm quyền.</w:t>
      </w:r>
    </w:p>
    <w:p>
      <w:r>
        <w:t>Tổng cục Thuế có ý kiến để Cục Thuế tỉnh Quảng Ninh được biết./ .</w:t>
      </w:r>
    </w:p>
    <w:p>
      <w:r>
        <w:t>Nơi nhận:</w:t>
      </w:r>
    </w:p>
    <w:p>
      <w:r>
        <w:t>- Như trên;</w:t>
      </w:r>
    </w:p>
    <w:p>
      <w:r>
        <w:t>- Phó TCTr Đặng Ngọc Minh (để b/c)</w:t>
      </w:r>
    </w:p>
    <w:p>
      <w:r>
        <w:t>- Các Cục/Vụ: TTKT, KK, PC;</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