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4900/BTTTT-VTF năm 2023 về thúc đẩy triển khai Chương trình cung cấp dịch vụ viễn thông công ích đến năm 2025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4900/BTTTT-VTF</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4900/BTTTT-VTF</w:t>
      </w:r>
    </w:p>
    <w:p>
      <w:r>
        <w:t>V/v thúc đẩy triển khai Chương trình cung cấp dịch vụ viễn thông công ích đến năm 2025</w:t>
      </w:r>
    </w:p>
    <w:p>
      <w:r>
        <w:t>Hà Nội, ngày 27 tháng 09 năm 2023</w:t>
      </w:r>
    </w:p>
    <w:p>
      <w:r>
        <w:t>Kính gửi:  Ủy ban nhân dân các tỉnh, thành phố trực thuộc Trung ương</w:t>
      </w:r>
    </w:p>
    <w:p>
      <w:r>
        <w:t>Ngày 31/12/2021, Thủ tướng Chính phủ đã phê duyệt Chương trình cung cấp dịch vụ viễn thông công ích đến năm 2025 (Chương trình) tại Quyết định số 2269/QĐ-TTg, với các mục tiêu chính như sau:</w:t>
      </w:r>
    </w:p>
    <w:p>
      <w:r>
        <w:t>- Hỗ trợ chi phí sử dụng các dịch vụ viễn thông phổ cập cho các hộ nghèo, hộ cận nghèo; ngư dân đánh bắt hải sản trên biển;</w:t>
      </w:r>
    </w:p>
    <w:p>
      <w:r>
        <w:t>- Hỗ trợ chi phí sử dụng dịch vụ truy nhập Internet băng rộng cố định mặt đất cho các cơ sở giáo dục mầm non, cơ sở giáo dục phổ thông, các trạm y tế xã tại các xã có điều kiện kinh tế - xã hội đặc biệt khó khăn, xã đảo, huyện đảo và các điểm cung cấp dịch vụ Internet băng rộng công cộng cho cộng đồng dân cư thuộc Chương trình mục tiêu quốc gia phát triển kinh tế - xã hội vùng đồng bào dân tộc thiểu số và miền núi giai đoạn 1 từ năm 2021 đến năm 2025.</w:t>
      </w:r>
    </w:p>
    <w:p>
      <w:r>
        <w:t>Đến nay, sau gần 2 năm tổ chức thực hiện, số lượng các đối tượng sử dụng dịch vụ viễn thông công ích trên cả nước còn thấp, nguyên nhân do các đối tượng thụ hưởng chưa biết đến các chính sách hỗ trợ của Chương trình để đăng ký sử dụng.</w:t>
      </w:r>
    </w:p>
    <w:p>
      <w:r>
        <w:t>Để thực hiện các mục tiêu của Chương trình, phục vụ thúc đẩy xã hội số, kinh tế số, Bộ Thông tin và Truyền thông đề nghị UBND các tỉnh, thành phố trực thuộc Trung ương như sau:</w:t>
      </w:r>
    </w:p>
    <w:p>
      <w:r>
        <w:t>- Chỉ đạo các cơ quan liên quan (Sở Thông tin và Truyền thông, Sở Lao động, Thương binh và Xã hội, ...) tham mưu công tác tổ chức triển khai Chương trình tại địa phương; hàng năm cung cấp danh sách hộ nghèo, hộ cận nghèo và danh sách các xã đã đạt chuẩn nông thôn mới trên địa bàn để đảm bảo hỗ trợ các đối tượng đúng quy định;</w:t>
      </w:r>
    </w:p>
    <w:p>
      <w:r>
        <w:t>- Chỉ đạo các doanh nghiệp viễn thông tăng cường tiếp cận, vận động các đối tượng được hỗ trợ của Chương trình (hộ nghèo, hộ cận nghèo; các trường học, trạm y tế xã, …) đăng ký sử dụng các dịch vụ viễn thông công ích;</w:t>
      </w:r>
    </w:p>
    <w:p>
      <w:r>
        <w:t>- Chỉ đạo các cơ quan báo chí trên địa bàn triển khai truyền thông về các chính sách của Chương trình để các đối tượng thụ hưởng được biết và đăng ký sử dụng dịch vụ viễn thông công ích;</w:t>
      </w:r>
    </w:p>
    <w:p>
      <w:r>
        <w:t>Trong quá trình thực hiện, nếu có khó khăn, vướng mắc, Bộ Thông tin và Truyền thông đề nghị Quý Ủy ban liên hệ với Quỹ Dịch vụ viễn thông công ích Việt Nam (Bà Trần Thị Anh Thư, Phó Trưởng ban Kế hoạch - Nghiệp vụ, số điện thoại: 0903410376) để phối hợp giải quyết.</w:t>
      </w:r>
    </w:p>
    <w:p>
      <w:r>
        <w:t>Trân trọng./.</w:t>
      </w:r>
    </w:p>
    <w:p>
      <w:r>
        <w:t>Nơi nhận:</w:t>
      </w:r>
    </w:p>
    <w:p>
      <w:r>
        <w:t>- Như trên;</w:t>
      </w:r>
    </w:p>
    <w:p>
      <w:r>
        <w:t>- Bộ trưởng (để b/c);</w:t>
      </w:r>
    </w:p>
    <w:p>
      <w:r>
        <w:t>- Thứ trưởng Phạm Đức Long;</w:t>
      </w:r>
    </w:p>
    <w:p>
      <w:r>
        <w:t>- Các doanh nghiệp viễn thông;</w:t>
      </w:r>
    </w:p>
    <w:p>
      <w:r>
        <w:t>- Quỹ DVVTCI VN (để t/h);</w:t>
      </w:r>
    </w:p>
    <w:p>
      <w:r>
        <w:t>- Lưu: VT, VTF.</w:t>
      </w:r>
    </w:p>
    <w:p>
      <w:r>
        <w:t>KT. BỘ TRƯỞNG</w:t>
      </w:r>
    </w:p>
    <w:p>
      <w:r>
        <w:t>THỨ TRƯỞNG</w:t>
      </w:r>
    </w:p>
    <w:p>
      <w:r>
        <w:t>Phạm Đức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