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4899/VPCP-TH năm 2024 về Doanh nghiệp chậm đóng, trốn đóng bảo hiểm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4899/VPCP-TH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4899/VPCP-TH</w:t>
      </w:r>
    </w:p>
    <w:p>
      <w:r>
        <w:t>V/v doanh nghiệp chậm đóng, trốn đóng bảo hiểm x ã  hội</w:t>
      </w:r>
    </w:p>
    <w:p>
      <w:r>
        <w:t>Hà Nội, ngày  11  tháng  7  năm  2024</w:t>
      </w:r>
    </w:p>
    <w:p>
      <w:r>
        <w:t>Kính gửi:</w:t>
      </w:r>
    </w:p>
    <w:p>
      <w:r>
        <w:t>- Bộ Công an;</w:t>
      </w:r>
    </w:p>
    <w:p>
      <w:r>
        <w:t>- Bộ Lao động - Thương binh và X ã  hội;</w:t>
      </w:r>
    </w:p>
    <w:p>
      <w:r>
        <w:t>- Bảo hiểm Xã hội Việt Nam.</w:t>
      </w:r>
    </w:p>
    <w:p>
      <w:r>
        <w:t>Văn phòng Chính phủ có Báo cáo số 2541/BC-VPCP ngày 30 tháng 6 năm 2024, trong đó tóm tắt bài viết Người lao động khốn đốn vì doanh nghiệp  tr ốn đóng bảo hiểm xã hội, đăng trên Báo VTV ngày 21 tháng 6 năm 2024  (Bản chụp bài báo kèm theo).  Về vấn đề này, Phó Thủ tướng Chính phủ Lê Minh Khái có ý kiến chỉ đạo như sau:</w:t>
      </w:r>
    </w:p>
    <w:p>
      <w:r>
        <w:t>Giao các Bộ: Công an, Lao động - Thương binh và Xã hội, Bảo hiểm xã hội Việt Nam theo chức năng, nhiệm vụ được giao, khẩn trương rà soát nắm tình hình báo chí phản ánh về việc doanh nghiệp chậm đóng,  tr ốn đóng bảo hiểm xã hội; có các phương án bảo vệ quyền lợi chính đáng của người lao động theo đúng thẩm quyền và quy định pháp luật; trường hợp có nội dung vượt thẩm quyền, kịp thời báo cáo, đề xuất cấp có thẩm quyền xem xét, chỉ đạo.</w:t>
      </w:r>
    </w:p>
    <w:p>
      <w:r>
        <w:t>Văn phòng Chính phủ thông báo để các Bộ, cơ quan biết, thực hiện./.</w:t>
      </w:r>
    </w:p>
    <w:p>
      <w:r>
        <w:t>Nơi nhận:</w:t>
      </w:r>
    </w:p>
    <w:p>
      <w:r>
        <w:t>- Như trên;</w:t>
      </w:r>
    </w:p>
    <w:p>
      <w:r>
        <w:t>- TTg, PTTg Lê Minh Khái (đ ể  báo cáo);</w:t>
      </w:r>
    </w:p>
    <w:p>
      <w:r>
        <w:t>- VPCP: BTCN, các PCN, các Vụ: KGVX, KTTH, NC; C ổ 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