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4886/TCT-QLN năm 2024 lùi thời gian nộp tiền cấp quyền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4886/TCT-QLN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4886/TCT-QLN</w:t>
      </w:r>
    </w:p>
    <w:p>
      <w:r>
        <w:t>V/v lùi thời gian nộp tiền cấp quyền khai thác khoáng sản</w:t>
      </w:r>
    </w:p>
    <w:p>
      <w:r>
        <w:t>Hà Nội, ngày 29 tháng 10 năm 2024</w:t>
      </w:r>
    </w:p>
    <w:p>
      <w:r>
        <w:t>Kính gửi:  Cục Thuế tỉnh Nghệ An</w:t>
      </w:r>
    </w:p>
    <w:p>
      <w:r>
        <w:t>Tổng cục Thuế nhận được công văn số 4341/CT-KK ngày 22/8/2024 của Cục Thuế tỉnh Nghệ An về việc lùi thời gian nộp tiền cấp quyền khai thác khoáng sản của Công ty Cổ phần Naconex. Về vấn đề này, Tổng cục Thuế có ý kiến như sau:</w:t>
      </w:r>
    </w:p>
    <w:p>
      <w:r>
        <w:t>Tại điểm c khoản 3 Điều 9 Nghị định số 67/2019/NĐ-CP ngày 31/7/2019 của Chính phủ có quy định:</w:t>
      </w:r>
    </w:p>
    <w:p>
      <w:r>
        <w:t>“c) Trường hợp phải tạm dừng khai thác khoáng sản do yêu cầu hoặc được xác nhận của Ủy ban nhân dân cấp tỉnh thì thời điểm nộp số tiền cấp quyền khai thác khoáng sản phát sinh trong kỳ (nếu có) được lùi bằng thời gian phải tạm dừng khai thác khoáng sản, nhưng không vượt quá thời gian khai thác còn lại của giấy phép. Tổ chức, cá nhân thuộc những trường hợp này sẽ phải tiếp tục thực hiện việc nộp số tiền phát sinh trong kỳ sau 20 ngày kể từ ngày bắt đầu được hoạt động khai thác trở lại và không phải tính tiền chậm nộp trong thời gian tạm dừng khai thác khoáng sản”</w:t>
      </w:r>
    </w:p>
    <w:p>
      <w:r>
        <w:t>Tại điểm c khoản 6 Điều 18 Nghị định 126/2020/NĐ-CP ngày 19/10/2020 của Chính phủ quy định:</w:t>
      </w:r>
    </w:p>
    <w:p>
      <w:r>
        <w:t>“6. Tiền cấp quyền khai thác khoáng sản:</w:t>
      </w:r>
    </w:p>
    <w:p>
      <w:r>
        <w:t>…</w:t>
      </w:r>
    </w:p>
    <w:p>
      <w:r>
        <w:t>c) Trường hợp phải tạm dừng khai thác theo văn bản của Ủy ban nhân dân cấp tỉnh: Thời hạn nộp tiền cấp quyền khai thác khoáng sản của thời gian tạm dừng được lùi tương ứng với thời gian phải tạm dừng khai thác, nhưng không vượt quá thời gian khai thác còn lại của giấy phép. Người nộp thuế thực hiện nộp số tiền cấp quyền khai thác khoáng sản được tạm dừng chậm nhất là 30 ngày kể từ ngày bắt đầu được hoạt động khai thác trở lại theo quy định của Ủy ban nhân dân cấp tỉnh.”</w:t>
      </w:r>
    </w:p>
    <w:p>
      <w:r>
        <w:t>Công ty Cổ phần Naconex đã được Bộ Tài nguyên và Môi trường cấp phép khai thác khoáng sản theo giấy phép số 2631/GP-BTNMT ngày 25/10/2015 tại khu vực mỏ đá hoa khu vực Thung Tờm 2, xã Tân Hợp, huyện Tân Kỳ, tỉnh Nghệ An. Do khu vực mỏ đá hoa đang vướng rừng tự nhiên, UBND tỉnh Nghệ An đã có công văn số 6445/UBND-NN ngày 31/7/2024 về việc giải quyết đề nghị lùi thời gian nộp tiền cấp quyền khai thác khoáng sản, trong đó xác nhận thời gian tạm dừng khai thác khoáng sản của Công ty Cổ phần Naconex từ thời điểm được Bộ Tài nguyên và Môi trường cấp phép khai thác khoáng sản đến thời điểm được cơ quan có thẩm quyền cho phép chuyển đổi mục đích sử dụng rừng sang mục đích khai thác khoáng sản. Công ty Cổ phần Naconex phải tạm dừng khai thác khoáng sản và đã được UBND tỉnh Nghệ An xác nhận thời gian tạm dừng khai thác khoáng sản thì Công ty thuộc trường hợp được lùi thời điểm nộp số tiền cấp quyền khai thác khoáng sản bằng thời gian phải tạm dừng khai thác khoáng sản, nhưng không vượt quá thời gian khai thác còn lại của giấy phép theo quy định tại điểm c khoản 3 Điều 9 Nghị định số 67/2019/NĐ-CP nêu trên.</w:t>
      </w:r>
    </w:p>
    <w:p>
      <w:r>
        <w:t>Tổng cục Thuế thông báo để Cục Thuế tỉnh Nghệ An được biết và thực hiện theo quy định./.</w:t>
      </w:r>
    </w:p>
    <w:p>
      <w:r>
        <w:t>Nơi nhận:</w:t>
      </w:r>
    </w:p>
    <w:p>
      <w:r>
        <w:t>- Như trên;</w:t>
      </w:r>
    </w:p>
    <w:p>
      <w:r>
        <w:t>- PTCT Đặng Ngọc Minh (để b/c);</w:t>
      </w:r>
    </w:p>
    <w:p>
      <w:r>
        <w:t>- Vụ PC, CS - TCT;</w:t>
      </w:r>
    </w:p>
    <w:p>
      <w:r>
        <w:t>- Website TCT;</w:t>
      </w:r>
    </w:p>
    <w:p>
      <w:r>
        <w:t>- Lưu: VT, QLN (2b).</w:t>
      </w:r>
    </w:p>
    <w:p>
      <w:r>
        <w:t>TL. TỔNG CỤC TRƯỞNG</w:t>
      </w:r>
    </w:p>
    <w:p>
      <w:r>
        <w:t>KT. VỤ TRƯỞNG VỤ QUẢN LÝ NỢ VÀ CCNT</w:t>
      </w:r>
    </w:p>
    <w:p>
      <w:r>
        <w:t>PHÓ VỤ TRƯỞNG</w:t>
      </w:r>
    </w:p>
    <w:p>
      <w:r>
        <w:t>Hồ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