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488/TTg-CN năm 2024 công nhận kết quả rà soát tiêu chí phân loại đô thị loại I Thành phố Hải Phòng mở rộng nội thành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THỦ TƯ Ớ NG CHÍNH PHỦ</w:t>
      </w:r>
    </w:p>
    <w:p>
      <w:r>
        <w:t>-------</w:t>
      </w:r>
    </w:p>
    <w:p>
      <w:r>
        <w:t>CỘNG HÒA XÃ HỘI CHỦ NGHĨA VIỆT NAM</w:t>
      </w:r>
    </w:p>
    <w:p>
      <w:r>
        <w:t>Độc lập - Tự do - Hạnh phúc</w:t>
      </w:r>
    </w:p>
    <w:p>
      <w:r>
        <w:t>---------------</w:t>
      </w:r>
    </w:p>
    <w:p>
      <w:r>
        <w:t>S ố : 488/TTg-CN</w:t>
      </w:r>
    </w:p>
    <w:p>
      <w:r>
        <w:t>V/v công nhận kết quả rà soát tiêu chí phân loại đô thị loại I th à nh phố Hải Phòng mở rộng nội thành</w:t>
      </w:r>
    </w:p>
    <w:p>
      <w:r>
        <w:t>Hà Nội, ngày 10 tháng 7 năm 2024</w:t>
      </w:r>
    </w:p>
    <w:p>
      <w:r>
        <w:t>Kính gửi:</w:t>
      </w:r>
    </w:p>
    <w:p>
      <w:r>
        <w:t>- Bộ Xây dựng;</w:t>
      </w:r>
    </w:p>
    <w:p>
      <w:r>
        <w:t>- Bộ Nội vụ;</w:t>
      </w:r>
    </w:p>
    <w:p>
      <w:r>
        <w:t>- Ủy ban nhân dân thành phố Hải Phòng.</w:t>
      </w:r>
    </w:p>
    <w:p>
      <w:r>
        <w:t>Xét đề nghị của Bộ Xây dựng (Tờ trình số 34/TTr-BXD ngày 03 tháng 7 năm 2024) và Ủy ban nhân dân thành phố Hải Phòng (Tờ trình số 97/TTr-UBND ngày 12 tháng 6 năm 2024) về việc công nhận kết quả rà soát phân loại đô thị thành phố Hải Phòng, mở rộng nội thành sang địa bàn huyện An Dương theo tiêu chí đô thị loại I, Phó Thủ tướng Chính phủ Trần Hồng Hà có ý kiến như sau:</w:t>
      </w:r>
    </w:p>
    <w:p>
      <w:r>
        <w:t>1. Công nhận kết quả rà soát tiêu chí phân loại đô thị loại I đối với thành phố Hải Phòng mở rộng nội thành gồm các quận hiện hữu (Hồng Bàng, Ngô Quyền, Kiến An, Hải An, Đồ S ơ n, Dương Kinh, Lê Ch â n) và toàn bộ phạm vi hành chính huyện An Dương như đề nghị của Bộ Xây dựng và Ủy ban nhân dân thành phố Hải Phòng tại các văn bản nêu trên.</w:t>
      </w:r>
    </w:p>
    <w:p>
      <w:r>
        <w:t>2. Bộ Xây dựng và Ủy ban nhân dân thành phố Hải Phòng chịu trách nhiệm toàn bộ về các nội dung, số liệu, thông tin, trình tự, thủ tục của hồ sơ báo cáo k ế t quả rà soát phân loại đô thị thành phố Hải Phòng, mở rộng nội thành sang địa bàn huyện An Dương theo tiêu chí đô thị loại I nêu trên bảo đảm đúng quy định của pháp luật và các quy định có liên qu a n./.</w:t>
      </w:r>
    </w:p>
    <w:p>
      <w:r>
        <w:t>Nơi nhận:</w:t>
      </w:r>
    </w:p>
    <w:p>
      <w:r>
        <w:t>- Như trên;</w:t>
      </w:r>
    </w:p>
    <w:p>
      <w:r>
        <w:t>- Ủy ban Thường vụ Quốc hội (để báo cáo);</w:t>
      </w:r>
    </w:p>
    <w:p>
      <w:r>
        <w:t>- Thủ tướng, các Phó Thủ tướng Chính phủ;</w:t>
      </w:r>
    </w:p>
    <w:p>
      <w:r>
        <w:t>- Các bộ, cơ quan ngang bộ, cơ quan thuộc Chính phủ;</w:t>
      </w:r>
    </w:p>
    <w:p>
      <w:r>
        <w:t>- Ủy ban Pháp luật của Quốc hội;</w:t>
      </w:r>
    </w:p>
    <w:p>
      <w:r>
        <w:t>- Thành ủy, HĐND, UBND thành phố Hải Phòng;</w:t>
      </w:r>
    </w:p>
    <w:p>
      <w:r>
        <w:t>- Quận ủy, HĐND, UBND quận Hồng Bàng;</w:t>
      </w:r>
    </w:p>
    <w:p>
      <w:r>
        <w:t>- Huyện ủy, HĐND, UBND huyện An Dương;</w:t>
      </w:r>
    </w:p>
    <w:p>
      <w:r>
        <w:t>- VPCP: BTCN, các PCN, T rợ  lý TTg, TGĐ C ổ ng TTĐT,</w:t>
      </w:r>
    </w:p>
    <w:p>
      <w:r>
        <w:t>các Vụ: TH, NC, NN, KGVX, PL, KTTH,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