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4828/BTTTT-KHTC năm 2023 đo lường chỉ tiêu thuộc tiêu chí về Thông tin và Truyền thông trong Bộ tiêu chí quốc gia về xã nông thôn mới nâng cao giai đoạn 2021-2025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4828/BTTTT-KHTC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21/09/2023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4828/BTTTT-KHTC</w:t>
      </w:r>
    </w:p>
    <w:p>
      <w:r>
        <w:t>V/v đo lường chỉ tiêu thuộc tiêu chí về TTTT trong Bộ tiêu chí quốc gia về xã nông thôn mới nâng cao giai đoạn 2021-2025</w:t>
      </w:r>
    </w:p>
    <w:p>
      <w:r>
        <w:t>Hà Nội, ngày 21 tháng 9 năm 2023</w:t>
      </w:r>
    </w:p>
    <w:p>
      <w:r>
        <w:t>Kính gửi:  Ủy ban Nhân dân tỉnh Điện Biên</w:t>
      </w:r>
    </w:p>
    <w:p>
      <w:r>
        <w:t>Trả lời kiến nghị của Ủy ban nhân dân tỉnh Điện Biên (được tổng hợp tại Báo cáo số 6947/BKHĐT-BC ngày 25/8/2023 của Bộ Kế hoạch và Đầu tư) về việc hướng dẫn cách thống kê, đánh giá chỉ tiêu “Tỷ lệ người dân trong độ tuổi lao động được phổ biến kiến thức về sử dụng máy tính và kỹ năng số cơ bản” thuộc tiêu chí số 8 về Thông tin và Truyền thông trong Bộ tiêu chí quốc gia về xã nông thôn mới và xã nông thôn mới nâng cao, Bộ Thông tin và Truyền thông (Bộ TTTT) hướng dẫn việc đo lường chỉ tiêu: “Tỷ lệ người dân trong độ tuổi lao động được phổ biến kiến thức về sử dụng máy tính và kỹ năng số cơ bản đạt: Tối thiểu 50% đối với các xã vùng đồng bào dân tộc thiểu số và miền núi, hải đảo; Tối thiểu 70% đối với các xã còn lại” ,  như sau:</w:t>
      </w:r>
    </w:p>
    <w:p>
      <w:r>
        <w:t>1. Phương pháp tính:</w:t>
      </w:r>
    </w:p>
    <w:p>
      <w:r>
        <w:t>Trong đó:</w:t>
      </w:r>
    </w:p>
    <w:p>
      <w:r>
        <w:t>a: số lượng người dân trong độ tuổi lao động được phổ biến kiến thức hoặc nâng cao một trong các kỹ năng được nêu tại khoản 3 Điều 7 Thông tư 05/2022/TT-BTTTT của Bộ Thông tin và Truyền thông trên địa bàn xã. b: tổng số người dân trong độ tuổi lao động trên địa bàn xã.</w:t>
      </w:r>
    </w:p>
    <w:p>
      <w:r>
        <w:t>2. Tổng số người dân trong độ tuổi lao động trên địa bàn xã được hiểu là số lượng dân số trung bình trong độ tuổi lao động đang cư trú trên địa giới hành chính xã có đủ 15 tuổi trở lên (Tham chiếu Luật cư trú số 68/2020/QH14 ngày 13/11/2020 và Luật Lao động 45/2019/QH14 ngày 20/11/2019) trong thời kỳ đánh giá (thường từ ngày 01 tháng 01 đến ngày 31 tháng 12 của năm xét).</w:t>
      </w:r>
    </w:p>
    <w:p>
      <w:r>
        <w:t>3. Số lượng người dân trong độ tuổi lao động được phổ biến kiến thức về sử dụng máy tính và kỹ năng số cơ bản là tổng số học viên là người dân trong độ tuổi lao động trên địa bàn xã đã tham gia các khóa đào tạo, tập huấn, bồi dưỡng, phổ biến kiến thức về một trong các kỹ năng quy định tại khoản 3 Điều 7 Thông tư 05/2022/TT-BTTTT của Bộ Thông tin và Truyền thông, bao gồm:</w:t>
      </w:r>
    </w:p>
    <w:p>
      <w:r>
        <w:t>- Thực hiện hình thức trực tuyến:</w:t>
      </w:r>
    </w:p>
    <w:p>
      <w:r>
        <w:t>Hình thức trực tuyến trên các nền tảng học kỹ năng trực tuyến mở (MOOC): Đề nghị cung cấp xác nhận của đơn vị cung cấp nền tảng làm căn cứ tính;</w:t>
      </w:r>
    </w:p>
    <w:p>
      <w:r>
        <w:t>Hình thức trực tuyến qua các nền tảng học trực tuyến: Đề nghị cung cấp bằng chứng học viên đã xác nhận tham gia lớp học.</w:t>
      </w:r>
    </w:p>
    <w:p>
      <w:r>
        <w:t>- Thực hiện hình thức trực tiếp: Đề nghị cung cấp bằng chứng học viên đã xác nhận tham gia lớp học.</w:t>
      </w:r>
    </w:p>
    <w:p>
      <w:r>
        <w:t>Lưu ý: Mỗi học viên có thể tham gia 1 hoặc nhiều lớp học và chỉ được tính là 01 người khi xác định chỉ số (a) nêu trên.</w:t>
      </w:r>
    </w:p>
    <w:p>
      <w:r>
        <w:t>Trên đây là ý kiến của Bộ TTTT; kính gửi Ủy ban Nhân dân tỉnh nghiên cứu và triển khai thực hiện.</w:t>
      </w:r>
    </w:p>
    <w:p>
      <w:r>
        <w:t>Trân trọng./.</w:t>
      </w:r>
    </w:p>
    <w:p>
      <w:r>
        <w:t>Nơi nhận:</w:t>
      </w:r>
    </w:p>
    <w:p>
      <w:r>
        <w:t>- Như trên;</w:t>
      </w:r>
    </w:p>
    <w:p>
      <w:r>
        <w:t>- Văn phòng Chính phủ;</w:t>
      </w:r>
    </w:p>
    <w:p>
      <w:r>
        <w:t>- Bộ Kế hoạch và Đầu tư (Vụ TCTT);</w:t>
      </w:r>
    </w:p>
    <w:p>
      <w:r>
        <w:t>- VPĐP Nông thôn mới Trung ương;</w:t>
      </w:r>
    </w:p>
    <w:p>
      <w:r>
        <w:t>- Bộ trưởng (để b/c);</w:t>
      </w:r>
    </w:p>
    <w:p>
      <w:r>
        <w:t>- Thứ trưởng Phạm Đức Long;</w:t>
      </w:r>
    </w:p>
    <w:p>
      <w:r>
        <w:t>- Sở TTTT Điện Biên;</w:t>
      </w:r>
    </w:p>
    <w:p>
      <w:r>
        <w:t>- Lưu: VT, KHTC (6).</w:t>
      </w:r>
    </w:p>
    <w:p>
      <w:r>
        <w:t>KT. BỘ TRƯỞNG</w:t>
      </w:r>
    </w:p>
    <w:p>
      <w:r>
        <w:t>THỨ TRƯỞNG</w:t>
      </w:r>
    </w:p>
    <w:p>
      <w:r>
        <w:t>Phạm Đức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