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479/LĐLĐ-CSPL năm 2023 thực hiện chương trình về an toàn vệ sinh lao động giai đoạn 2022-2025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479/LĐLĐ-CSPL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THÀNH PHỐ HỒ CHÍ MINH</w:t>
      </w:r>
    </w:p>
    <w:p>
      <w:r>
        <w:t>-------</w:t>
      </w:r>
    </w:p>
    <w:p>
      <w:r>
        <w:t>CỘNG HÒA XÃ HỘI CHỦ NGHĨA VIỆT NAM</w:t>
      </w:r>
    </w:p>
    <w:p>
      <w:r>
        <w:t>Độc lập - Tự do - Hạnh phúc</w:t>
      </w:r>
    </w:p>
    <w:p>
      <w:r>
        <w:t>---------------</w:t>
      </w:r>
    </w:p>
    <w:p>
      <w:r>
        <w:t>Số: 479/LĐLĐ-CSPL</w:t>
      </w:r>
    </w:p>
    <w:p>
      <w:r>
        <w:t>V/v Triển khai thực hiện chương trình về an toàn vệ sinh lao động giai đoạn 2022-2025</w:t>
      </w:r>
    </w:p>
    <w:p>
      <w:r>
        <w:t>TP. Hồ Chí Minh, ngày 17 tháng 5 năm 2023</w:t>
      </w:r>
    </w:p>
    <w:p>
      <w:r>
        <w:t>Kính gửi:</w:t>
      </w:r>
    </w:p>
    <w:p>
      <w:r>
        <w:t>- Liên đoàn Lao động thành phố Thủ Đức và các Quận, Huyện</w:t>
      </w:r>
    </w:p>
    <w:p>
      <w:r>
        <w:t>- Công đoàn Ngành, Sở, Khối, Tổng Công ty và cấp trên tương đương.</w:t>
      </w:r>
    </w:p>
    <w:p>
      <w:r>
        <w:t>Căn cứ kế hoạch triển khai thực hiện Chương trình về an toàn vệ sinh lao động giai đoạn 2022-2025 trên địa bàn Thành phố Hồ Chí Minh, theo quyết định số 1761/QĐ-UBND ngày 05 tháng 5 năm 2023 của Ủy ban nhân dân thành phố Hồ Chí Minh.</w:t>
      </w:r>
    </w:p>
    <w:p>
      <w:r>
        <w:t>Liên đoàn Lao động Thành phố Hồ Chí Minh đề nghị Liên đoàn Lao động thành phố Thủ Đức và các Quận, Huyện; Công đoàn Ngành, Sở, Khối, Tổng Công ty và cấp trên tương đương, phối hợp với Ủy ban nhân dân các cấp, các ngành và Chính quyền cùng cấp thực hiện một số nội dung trọng tâm như sau:</w:t>
      </w:r>
    </w:p>
    <w:p>
      <w:r>
        <w:t>1- Tổ chức triển khai nội dung chương trình về an toàn vệ sinh lao động giai đoạn 2022-2025 trên địa bàn Thành phố Hồ Chí Minh, theo quyết định số 1761/QĐ-UBND, ngày 5 tháng 5 năm 2023 của Ủy ban nhân dân thành phố đến các công đoàn cơ sở trực thuộc, đoàn viên và người lao động, (đính kèm kế hoạch và quyết định số 1761/QĐ-UBND)</w:t>
      </w:r>
    </w:p>
    <w:p>
      <w:r>
        <w:t>2- Phối hợp chính quyền đồng cấp tổ chức các hoạt động chăm lo cải thiện điều kiện làm việc; phòng ngừa tai nạn lao động và bệnh nghề nghiệp, chăm sóc sức khoẻ người lao động, giảm thiểu tai nạn lao động, góp phần vào việc thực hiện tốt 8 mục tiêu theo nội dung kế hoạch từ nay đến năm 2025.</w:t>
      </w:r>
    </w:p>
    <w:p>
      <w:r>
        <w:t>3- Chủ trì phối hợp các ngành liên quan tổ chức hội thi, toạ đàm về công tác an toàn vệ sinh lao động, tổ chức các lớp bồi dưỡng kỹ năng, nghiệp vụ, kiến thức cho lực lượng an toàn vệ sinh viên và tiếp tục đẩy mạnh phong trào quần chúng làm công tác an toàn vệ sinh lao động tại cơ sở.</w:t>
      </w:r>
    </w:p>
    <w:p>
      <w:r>
        <w:t>Đề nghị các Công đoàn cấp trên trực tiếp cơ sở xây dựng kế hoạch tổ chức triển khai thực hiện phù hợp theo từng đơn vị, có báo cáo gửi về Liên đoàn Lao động Thành phố vào tháng 11 cuối năm và đột xuất theo yêu cầu, trong quá trình tổ chức thực hiện, nếu có vướng mắc, đề nghị liên hệ Ban chính sách pháp luật thành phố để được trao đổi, giải đáp (bancsplhcm@gmail.com).</w:t>
      </w:r>
    </w:p>
    <w:p>
      <w:r>
        <w:t>Nơi nhận:</w:t>
      </w:r>
    </w:p>
    <w:p>
      <w:r>
        <w:t>- Như trên;</w:t>
      </w:r>
    </w:p>
    <w:p>
      <w:r>
        <w:t>- TT.LĐLĐ TP (để báo cáo);</w:t>
      </w:r>
    </w:p>
    <w:p>
      <w:r>
        <w:t>- Lưu VT, CSPL.</w:t>
      </w:r>
    </w:p>
    <w:p>
      <w:r>
        <w:t>TM. BAN THƯỜNG VỤ</w:t>
      </w:r>
    </w:p>
    <w:p>
      <w:r>
        <w:t>PHÓ CHỦ TỊCH</w:t>
      </w:r>
    </w:p>
    <w:p>
      <w:r>
        <w:t>Phạm Chí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