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4773/TCT-CS năm 2024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4773 / TCT-CS</w:t>
      </w:r>
    </w:p>
    <w:p>
      <w:r>
        <w:t>V/v hóa đơn điện tử</w:t>
      </w:r>
    </w:p>
    <w:p>
      <w:r>
        <w:t>Hà Nội, ngày  24  tháng  10  năm 20 24</w:t>
      </w:r>
    </w:p>
    <w:p>
      <w:r>
        <w:t>Kính gửi:  Cục Thuế t ỉ nh Trà Vinh.</w:t>
      </w:r>
    </w:p>
    <w:p>
      <w:r>
        <w:t>Tổng cục Thuế nhận  đ ược công văn số 2954/CTTV I -TTHT ngày 15/07/2024 của Cục Thu ế  tỉnh Trà Vinh v ề  hóa  đ ơn  đ iện tử. V ề vấ n đ ề  này, T ổ ng cục Thu ế  có ý kiến như sau:</w:t>
      </w:r>
    </w:p>
    <w:p>
      <w:r>
        <w:t>Căn cứ Điều 39 Luật Quản lý thuế số 38/2019/QH14 ngày 13/06/2019 của Quốc hội quy định về chấm dứt hiệu lực mã số thuế;</w:t>
      </w:r>
    </w:p>
    <w:p>
      <w:r>
        <w:t>Căn cứ  đ iểm a khoản 1 Điều 14 Thông tư số 105/2020/TT-BTC ngày 3/12/2020 của Bộ Tài chính hướng d ẫ n v ề  h ồ  sơ ch ấ m dứt hiệu lực mã s ố  thu ế ;</w:t>
      </w:r>
    </w:p>
    <w:p>
      <w:r>
        <w:t>Căn cứ khoản 2 Điều 13 Nghị định số 123/2020/NĐ-CP ngày 19/12/2020 quy  đ ịnh về áp dụng hóa  đ ơn  đi ện tử khi bán hàn g  hóa, cung cấp dịch vụ.</w:t>
      </w:r>
    </w:p>
    <w:p>
      <w:r>
        <w:t>Theo trình bày của Cục Thuế tỉnh Trà Vinh thì Công ty TNHH một thành viên Sungju Vina  đã  có thông báo không hoạt động tại địa chỉ đã đăng ký của cơ quan thuế từ ngày 07/04/2023. Tuy nhi ê n, ngày 18/06/2024, Công ty vẫn có văn bản hỏi Cục Thuế và Cục Thuế t ỉ nh Trà Vinh  đ ã có công v ă n số 2660/CTTVI-TT H T ngày 25/6/2024 trả lời Công ty.</w:t>
      </w:r>
    </w:p>
    <w:p>
      <w:r>
        <w:t>Đề  nghị Cục Thuế t ỉ nh Trà Vinh rà soát tình hình thực t ế  của Công ty TNHH một thành viên Sungju Vina và căn cứ quy định tại khoản 2 Điều 13 Nghị định số 123/2020/NĐ-CP để xử lý theo quy định.</w:t>
      </w:r>
    </w:p>
    <w:p>
      <w:r>
        <w:t>Tổ ng cục Thuế có ý kiến đ ể  Cục Thuế tỉnh Trà Vinh được biết./.</w:t>
      </w:r>
    </w:p>
    <w:p>
      <w:r>
        <w:t>Nơi nhận:</w:t>
      </w:r>
    </w:p>
    <w:p>
      <w:r>
        <w:t>- Như trên;</w:t>
      </w:r>
    </w:p>
    <w:p>
      <w:r>
        <w:t>-  Phó TCT r     Đặ ng Ngọc Minh ( để  b/c);</w:t>
      </w:r>
    </w:p>
    <w:p>
      <w:r>
        <w:t>- Các Vụ: PC, KK,  QLN  (TCT);</w:t>
      </w:r>
    </w:p>
    <w:p>
      <w:r>
        <w:t>-  Website TCT ;</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