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4743/BYT-VPB1 năm 2024 trả lời kiến nghị của cử tri tỉnh Nghệ An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4743/BYT-VPB1</w:t>
      </w:r>
    </w:p>
    <w:p>
      <w:r>
        <w:t>V/v trả lời kiến nghị của cử tri tỉnh Nghệ An trước Kỳ họp thứ 7, Quốc hội khóa XV</w:t>
      </w:r>
    </w:p>
    <w:p>
      <w:r>
        <w:t>Hà Nội, ngày 13 tháng 8 năm 2024</w:t>
      </w:r>
    </w:p>
    <w:p>
      <w:r>
        <w:t>Kính gửi:  Đoàn Đại biểu Quốc hội tỉnh Nghệ An</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Nghệ An có kiến nghị:  “Cử tri kiến nghị xem xét, bổ sung quy định cho đối tượng là cựu quân nhân tham gia kháng chiến bảo vệ Tổ quốc (bộ đội xuất ngũ) được hưởng chế độ bảo hiểm y tế”.</w:t>
      </w:r>
    </w:p>
    <w:p>
      <w:r>
        <w:t>Sau khi nghiên cứu nội dung kiến nghị và rà soát các văn bản liên quan, Bộ Y tế xin trả lời như sau:</w:t>
      </w:r>
    </w:p>
    <w:p>
      <w:r>
        <w:t>Đối tượng quân nhân tham gia kháng chiến bảo vệ Tổ quốc đã được ngân sách nhà nước đóng bảo hiểm y tế theo quy định tại Khoản 5, Điều 3 Nghị định số 146/2018/NĐ-CP ngày 17/10/2018 quy định chi tiết và hướng dẫn biện pháp thi hành một số điều của Luật Bảo hiểm y tế.</w:t>
      </w:r>
    </w:p>
    <w:p>
      <w:r>
        <w:t>Bộ Y tế trân trọng kính gửi Đoàn Đại biểu Quốc hội tỉnh Nghệ An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