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4724/BKHĐT-ĐTNN năm 2024 hướng dẫn xây dựng chương trình xúc tiến đầu tư năm 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4724/BKHĐT-ĐTNN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4724/BKHĐT-ĐTNN</w:t>
      </w:r>
    </w:p>
    <w:p>
      <w:r>
        <w:t>V/v hướng dẫn xây dựng chương trình xúc tiến đầu tư năm 2025</w:t>
      </w:r>
    </w:p>
    <w:p>
      <w:r>
        <w:t>Hà Nội, ngày 18 tháng 6 năm 2024</w:t>
      </w:r>
    </w:p>
    <w:p>
      <w:r>
        <w:t>Kính gửi:</w:t>
      </w:r>
    </w:p>
    <w:p>
      <w:r>
        <w:t>- Các Bộ và cơ quan ngang Bộ;</w:t>
      </w:r>
    </w:p>
    <w:p>
      <w:r>
        <w:t>- Ủy ban nhân dân các tỉnh, thành phố trực thuộc trung ương.</w:t>
      </w:r>
    </w:p>
    <w:p>
      <w:r>
        <w:t>Thực hiện quy định tại Điều 92 và Điều 93 Nghị định số 31/2021/NĐ-CP ngày 26 tháng 3 năm 2021 của Chính phủ quy định chi tiết và hướng dẫn thi hành một số điều của Luật Đầu tư, Bộ Kế hoạch và Đầu tư hướng dẫn xây dựng chương trình xúc tiến đầu tư (XTĐT) năm 2025 như sau:</w:t>
      </w:r>
    </w:p>
    <w:p>
      <w:r>
        <w:t>1. Định hướng xây dựng chương trình XTĐT năm 2025</w:t>
      </w:r>
    </w:p>
    <w:p>
      <w:r>
        <w:t>Năm 2025 là năm có ý nghĩa đặc biệt quan trọng,   năm cuối thực hiện Kế hoạch phát triển kinh tế - xã hội (KTXH) 5 năm 2021-2025, đồng thời là năm tập trung tổ chức Đại hội Đảng các cấp, tiến tới Đại hội Đảng toàn quốc lần thứ XIV. Năm 2023 và các tháng đầu năm 2024, tình hình kinh tế vĩ mô tiếp tục ổn định, các cân đối lớn được đảm bảo; nhiều dự án trọng điểm, quan trọng quốc gia đưa vào khai thác; môi trường đầu tư kinh doanh được cải thiện; vị thế, uy tín của nước ta tiếp tục được nâng lên. Tuy nhiên, khó khăn, thách thức còn rất lớn, nhất là việc hoàn thành các mục tiêu của Kế hoạch phát triển KTXH 5 năm 2021-2025. Để khắc phục những khó khăn, thách thức, nhất là những diễn biến bất lợi của kinh tế khu vực và thế giới, khai thác hiệu quả các lợi thế, chuyển nguy thành cơ giúp thu hút đầu tư có chọn lọc đóng góp cho mục tiêu phát triển kinh tế bền vững, chương trình XTĐT năm 2025 cần bám sát các định hướng cơ bản sau:</w:t>
      </w:r>
    </w:p>
    <w:p>
      <w:r>
        <w:t>(i) Triển khai thực hiện đúng các định hướng, mục tiêu chủ yếu của Chiến lược phát triển kinh tế - xã hội giai đoạn 2021-2030 và kế hoạch phát triển kinh tế - xã hội 5 năm 2021-2025; Quy hoạch tống thế Quốc gia; Quy hoạch vùng; Quy hoạch tỉnh thời kỳ 2021-2030, tầm nhìn đến năm 2050;</w:t>
      </w:r>
    </w:p>
    <w:p>
      <w:r>
        <w:t>(ii) Bám sát quan điểm chỉ đạo về định hướng hợp tác ĐTNN tại Nghị quyết số 50-NQ/TW ngày 20 tháng 8 năm 2019 của Bộ Chính trị; Chiến lược hợp tác ĐTNN giai đoạn 2021-2030 tại Quyết định số 667/QĐ-TTg ngày 02 tháng 6 năm 2022 của Thủ tướng Chính phủ; các chương trình hành động của Chính phủ về Chiến lược Quốc gia phát triển kinh tế số, xã hội số đến năm 2025, định hướng đến năm 2030  [1]; Chiến lược quốc gia về Cách mạng công nghiệp lần thứ tư đến năm 2030  [2]; Chiến lược quốc gia về tăng trưởng xanh giai đoạn 2021-2030, tầm nhìn 2050  [3]; Chiến lược phát triển khoa học, công nghệ và đổi mới sáng tạo đến năm 2030  [4]. Xác định phát triển   kinh tế số, kinh tế xanh, thúc đẩy đổi mới sáng tạo, chuyển đổi số  , ứng dụng mạnh mẽ khoa học và công nghệ, là lựa chọn mang tính chiến lược, thúc đẩy tăng trưởng và năng lực cạnh tranh quốc gia trong dài hạn.</w:t>
      </w:r>
    </w:p>
    <w:p>
      <w:r>
        <w:t>(iii) Bám sát, cụ thể hóa các quan điểm, mục tiêu, 3 đột phá chiến lược, 6 nhiệm vụ trọng tâm, 12 nhóm nhiệm vụ, giải pháp chủ yếu theo Nghị quyết Đại hội đại biểu toàn quốc lần thứ XIII của Đảng, phù hợp với khả năng thực hiện; huy động, sử dụng có hiệu quả các nguồn lực, đẩy mạnh đầu tư theo phương thức hợp tác công tư.</w:t>
      </w:r>
    </w:p>
    <w:p>
      <w:r>
        <w:t>2. Yêu cầu đối với chương trình XTĐT 2025</w:t>
      </w:r>
    </w:p>
    <w:p>
      <w:r>
        <w:t>(i) Tập trung thu hút ĐTNN có chọn lọc, hướng đến các dự án công nghệ cao, công nghệ tiên tiến, công nghệ mới, dự án đầu tư xanh, có giá trị gia tăng cao, quản trị hiện đại, tạo sự kết nối lan tỏa giữa khu vực đầu tư nước ngoài và khu vực kinh tế trong nước, kết nối chuỗi sản xuất và cung ứng toàn cầu, đề cao trách nhiệm với xã hội và bảo vệ môi trường.</w:t>
      </w:r>
    </w:p>
    <w:p>
      <w:r>
        <w:t>(ii) Ưu tiên các hoạt động XTĐT mang tính liên ngành, liên vùng; tiếp tục duy trì thường xuyên và nâng cao hiệu quả các hoạt động “XTĐT tại chỗ”, các hoạt động đối thoại, tọa đàm, trao đổi để giải quyết kịp thời các khó khăn, vướng mắc của doanh nghiệp. Tăng cường các hoạt động XTĐT kết hợp với xúc tiến thương mại, du lịch, ngoại giao kinh tế. Tiếp tục đẩy mạnh xã hội hóa hoạt động xúc tiến đầu tư.</w:t>
      </w:r>
    </w:p>
    <w:p>
      <w:r>
        <w:t>(iii) Chú trọng công tác nghiên cứu tình hình xu hướng đầu tư, thị trường và đối tác tiềm năng để chủ động tiếp cận, kêu gọi đầu tư.</w:t>
      </w:r>
    </w:p>
    <w:p>
      <w:r>
        <w:t>(iv) Các chương trình XTĐT cần hướng đến việc hoàn thiện các điều kiện cần thiết để thu hút và đón làn sóng đầu tư mới.</w:t>
      </w:r>
    </w:p>
    <w:p>
      <w:r>
        <w:t>(v) Bảo đảm nguồn lực hợp lý để hỗ trợ các hoạt động ứng dụng công nghệ thông tin và chuyển đổi số trong hoạt động xúc tiến đầu tư. Đồng thời, xây dựng, cập nhật cơ sở dữ liệu về doanh nghiệp trong nước có đủ khả năng hợp tác sản xuất kinh doanh, cung cấp nguyên vật liệu, sản xuất linh kiện, phụ kiện trong ngành công nghiệp hỗ trợ để thông tin rộng rãi cho nhà ĐTNN tiếp cận và kết nối; phát triển hệ thống thông tin về thị trường lao động để hỗ trợ tối đa các doanh nghiệp trong việc thu hút, đào tạo và tuyển dụng lao động.</w:t>
      </w:r>
    </w:p>
    <w:p>
      <w:r>
        <w:t>(vi) Nội dung, hình thức, phương thức thực hiện của các chương trình, hoạt động XTĐT cần tuân thủ các quy định pháp luật hiện hành, đồng thời phải có sự linh hoạt, đa dạng trong việc tổ chức, triển khai nhằm đảm bảo chất lượng và hiệu quả.</w:t>
      </w:r>
    </w:p>
    <w:p>
      <w:r>
        <w:t>3. Biểu mẫu báo cáo</w:t>
      </w:r>
    </w:p>
    <w:p>
      <w:r>
        <w:t>Biểu mẫu đề xuất chương trình XTĐT Quốc gia và dự kiến chương trình XTĐT của Bộ, ngành, địa phương năm 2025 thực hiện theo quy định tại Phụ lục C, Thông tư số 03/2021/TT-BKHĐT ngày 09/4/2021 quy định về mẫu văn bản, báo cáo liên quan đến hoạt động đầu tư tại Việt Nam, đầu tư từ Việt Nam ra nước ngoài và xúc tiến đầu tư (sửa đổi bổ sung tại Thông tư số 25/2023/TT-BKHĐT ngày 31/12/2023 của Bộ Kế hoạch và Đầu tư).</w:t>
      </w:r>
    </w:p>
    <w:p>
      <w:r>
        <w:t>4. Tiến độ xây dựng chương trình XTĐT năm 2025</w:t>
      </w:r>
    </w:p>
    <w:p>
      <w:r>
        <w:t>Đề nghị quý Cơ quan gửi đề xuất các hoạt động thuộc chương trình XTĐT Quốc gia và dự kiến chương trình XTĐT của Bộ, ngành, địa phương năm 2025 bằng văn bản và trên Hệ thống thông tin quốc gia về xúc tiến đầu tư về Bộ Kế hoạch và Đầu tư  trước ngày 30 tháng 6 năm 2024 . Các đề xuất gửi sau thời hạn trên sẽ được tổng hợp vào chương trình XTĐT của năm 2026 theo đúng quy định.</w:t>
      </w:r>
    </w:p>
    <w:p>
      <w:r>
        <w:t>Bộ Kế hoạch và Đầu tư trân trọng cảm ơn sự hợp tác của quý Cơ quan./.</w:t>
      </w:r>
    </w:p>
    <w:p>
      <w:r>
        <w:t>Nơi nhận:</w:t>
      </w:r>
    </w:p>
    <w:p>
      <w:r>
        <w:t>- Như trên;</w:t>
      </w:r>
    </w:p>
    <w:p>
      <w:r>
        <w:t>- Bộ trưởng (để b/c);</w:t>
      </w:r>
    </w:p>
    <w:p>
      <w:r>
        <w:t>- Sở Kế hoạch và Đầu tư, Ban quản lý các KKT, KCN cấp tỉnh;</w:t>
      </w:r>
    </w:p>
    <w:p>
      <w:r>
        <w:t>- Lưu VT, ĐTNN ĐA</w:t>
      </w:r>
    </w:p>
    <w:p>
      <w:r>
        <w:t>KT. BỘ TRƯỞNG</w:t>
      </w:r>
    </w:p>
    <w:p>
      <w:r>
        <w:t>THỨ TRƯỞNG</w:t>
      </w:r>
    </w:p>
    <w:p>
      <w:r>
        <w:t>Nguyễn Thị Bích Ngọc</w:t>
      </w:r>
    </w:p>
    <w:p>
      <w:r>
        <w:t>[1] Quyết định số 411/QĐ-TTg ngày 31 tháng 3 năm 2022 của Thủ tướng Chính phủ phê duyệt Chiến lược Quốc gia phát triển kinh tế số, xã hội số đến năm 2025, định hướng đến năm 2030</w:t>
      </w:r>
    </w:p>
    <w:p>
      <w:r>
        <w:t>[2] Quyết định số 2289/QĐ-TTg ngày 31/12/2020 của Thủ tướng Chính phủ ban hành Chiến lược quốc gia về Cách mạng công nghiệp lần thứ tư đến năm 2030</w:t>
      </w:r>
    </w:p>
    <w:p>
      <w:r>
        <w:t>[3] Quyết định số 1658/QĐ-TTg ngày 01/10/2021 của Thủ tướng Chính phủ phê duyệt Chiến lược quốc gia về tăng trưởng xanh giai đoạn 2021-2030, tầm nhìn 2050</w:t>
      </w:r>
    </w:p>
    <w:p>
      <w:r>
        <w:t>[4] Quyết định số 569/QĐ-TTg ngày 11/5/2022 của Thủ tướng Chính phủ ban hành Chiến lược phát triển khoa học, công nghệ và đổi mới sáng tạo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