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4664/TCT-CS năm 2023 về thu lệ phí trước bạ theo địa chỉ tạm trú do Tổng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4664/TCT-CS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23/10/2023</w:t>
            </w:r>
          </w:p>
        </w:tc>
      </w:tr>
      <w:tr>
        <w:tc>
          <w:tcPr>
            <w:tcW w:type="dxa" w:w="4320"/>
          </w:tcPr>
          <w:p>
            <w:r>
              <w:t>Ngày hiệu lực</w:t>
            </w:r>
          </w:p>
        </w:tc>
        <w:tc>
          <w:tcPr>
            <w:tcW w:type="dxa" w:w="4320"/>
          </w:tcPr>
          <w:p>
            <w:r>
              <w:t>23/10/2023</w:t>
            </w:r>
          </w:p>
        </w:tc>
      </w:tr>
      <w:tr>
        <w:tc>
          <w:tcPr>
            <w:tcW w:type="dxa" w:w="4320"/>
          </w:tcPr>
          <w:p>
            <w:r>
              <w:t>Tình trạng</w:t>
            </w:r>
          </w:p>
        </w:tc>
        <w:tc>
          <w:tcPr>
            <w:tcW w:type="dxa" w:w="4320"/>
          </w:tcPr>
          <w:p>
            <w:r>
              <w:t>Chưa xác định</w:t>
            </w:r>
          </w:p>
        </w:tc>
      </w:tr>
    </w:tbl>
    <w:p/>
    <w:p>
      <w:r>
        <w:t>BỘ TÀI CHÍNH</w:t>
      </w:r>
    </w:p>
    <w:p>
      <w:r>
        <w:t>TỔNG CỤC THUẾ</w:t>
      </w:r>
    </w:p>
    <w:p>
      <w:r>
        <w:t>-------</w:t>
      </w:r>
    </w:p>
    <w:p>
      <w:r>
        <w:t>CỘNG HÒA XÃ HỘI CHỦ NGHĨA VIỆT NAM</w:t>
      </w:r>
    </w:p>
    <w:p>
      <w:r>
        <w:t>Độc lập - Tự do - Hạnh phúc</w:t>
      </w:r>
    </w:p>
    <w:p>
      <w:r>
        <w:t>---------------</w:t>
      </w:r>
    </w:p>
    <w:p>
      <w:r>
        <w:t>Số: 4664/TCT-CS</w:t>
      </w:r>
    </w:p>
    <w:p>
      <w:r>
        <w:t>V/v thu lệ phí trước bạ theo địa chỉ tạm trú</w:t>
      </w:r>
    </w:p>
    <w:p>
      <w:r>
        <w:t>Hà Nội, ngày 23 tháng 10 năm 2023</w:t>
      </w:r>
    </w:p>
    <w:p>
      <w:r>
        <w:t>Kính gửi:  Cục Thuế tỉnh Đồng Tháp.</w:t>
      </w:r>
    </w:p>
    <w:p>
      <w:r>
        <w:t>Tổng cục Thuế nhận được công văn số 1006/CT-NVDTPC ngày 05/09/2023 của Cục Thuế tỉnh Đồng Tháp về thu lệ phí trước bạ theo địa chỉ tạm trú. Về vấn đề này, Tổng cục Thuế có ý kiến như sau:</w:t>
      </w:r>
    </w:p>
    <w:p>
      <w:r>
        <w:t>- Căn cứ khoản 6, khoản 7 Điều 3; điểm a khoản 4 Điều 4; khoản 1 Điều 11 Nghị định số 10/2022/NĐ-CP ngày 15/01/2022 của Chính Phủ quy định về lệ phí trước bạ;</w:t>
      </w:r>
    </w:p>
    <w:p>
      <w:r>
        <w:t>- Căn cứ điểm k khoản 6 Điều 11 Nghị định số 126/2020/NĐ-CP ngày 19/10/2020 của Chính phủ quy định chi tiết một số điều của Luật Quản lý thuế;</w:t>
      </w:r>
    </w:p>
    <w:p>
      <w:r>
        <w:t>Theo quy định tại Điều 11 Nghị định số 10/2022/NĐ-CP thì tổ chức, cá nhân khai, nộp lệ phí trước bạ theo quy định của pháp luật về quản lý thuế khi đăng ký quyền sở hữu, quyền sử dụng tài sản với cơ quan nhà nước có thẩm quyền.</w:t>
      </w:r>
    </w:p>
    <w:p>
      <w:r>
        <w:t>Theo quy định tại Điều 11 Nghị định số 126/2020/NĐ-CP thì tổ chức, cá nhân khi đăng ký quyền sử dụng, quyền sở hữu tài sản trừ nhà, đất (bao gồm cả các trường hợp thuộc diện miễn lệ phí trước bạ theo quy định của pháp luật về lệ phí trước bạ) nộp hồ sơ khai lệ phí trước bạ tại cơ quan thuế nơi đăng ký quyền sở hữu, quyền sử dụng hoặc địa điểm do Ủy ban nhân dân cấp tỉnh quyết định.</w:t>
      </w:r>
    </w:p>
    <w:p>
      <w:r>
        <w:t>Đề nghị Cục Thuế tỉnh Đồng Tháp căn cứ các quy định pháp luật nêu trên để áp dụng đúng mức thu lệ phí trước bạ theo quy định hiện hành.</w:t>
      </w:r>
    </w:p>
    <w:p>
      <w:r>
        <w:t>Tổng cục Thuế trả lời để Cục Thuế được biết./.</w:t>
      </w:r>
    </w:p>
    <w:p>
      <w:r>
        <w:t>Nơi nhận:</w:t>
      </w:r>
    </w:p>
    <w:p>
      <w:r>
        <w:t>- Như trên;</w:t>
      </w:r>
    </w:p>
    <w:p>
      <w:r>
        <w:t>- Phó TCTr Đặng Ngọc Minh (để b/c);</w:t>
      </w:r>
    </w:p>
    <w:p>
      <w:r>
        <w:t>- Vụ CST, Vụ PC (BTC);</w:t>
      </w:r>
    </w:p>
    <w:p>
      <w:r>
        <w:t>- Vụ Pháp chế (TCT);</w:t>
      </w:r>
    </w:p>
    <w:p>
      <w:r>
        <w:t>- Website TCT;</w:t>
      </w:r>
    </w:p>
    <w:p>
      <w:r>
        <w:t>- Lưu: VT, CS.</w:t>
      </w:r>
    </w:p>
    <w:p>
      <w:r>
        <w:t>TL. TỔNG CỤC TRƯỞNG</w:t>
      </w:r>
    </w:p>
    <w:p>
      <w:r>
        <w:t>KT. VỤ TRƯỞNG VỤ CHÍNH SÁCH</w:t>
      </w:r>
    </w:p>
    <w:p>
      <w:r>
        <w:t>PHÓ VỤ TRƯỞNG</w:t>
      </w:r>
    </w:p>
    <w:p>
      <w:r>
        <w:t>Hoàng Thị Hà Giang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