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4645/TCT-CS năm 2024 về Thuế giá trị gia tăng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4645/TCT-CS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17/10/2024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17/10/2024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4645 / TCT-CS</w:t>
      </w:r>
    </w:p>
    <w:p>
      <w:r>
        <w:t>V/v thuế GTGT.</w:t>
      </w:r>
    </w:p>
    <w:p>
      <w:r>
        <w:t>Hà Nội, ngày  17  tháng  10  năm 20 24</w:t>
      </w:r>
    </w:p>
    <w:p>
      <w:r>
        <w:t>Kính gửi:  Cục Thuế t ỉ nh Lạng Sơn.</w:t>
      </w:r>
    </w:p>
    <w:p>
      <w:r>
        <w:t>T ổ ng cục Thuế nhận  đ ược Công văn số 1298/CT-TTKT ngày 31/7/2024 c ủ a Cục Thuế tỉnh Lạng Sơn về thuế GTGT.  V ề vấn  đ ề này, T ổ ng cục Thuế c ó  ý kiến như sau:</w:t>
      </w:r>
    </w:p>
    <w:p>
      <w:r>
        <w:t>Căn cứ  Đ iều 112 Luật Quản lý thuế s ố  38/2019/QH14 ngày 13/6/2019 của Quốc hội quy  đ ịnh về nhiệm vụ, quyền hạn của thủ trư ở ng cơ quan quản lý thuế ra quyết định ki ể m tra thu ế  và công chức quản lý thuế trong việc ki ể m tra thuế;</w:t>
      </w:r>
    </w:p>
    <w:p>
      <w:r>
        <w:t>Căn cứ  Điề u 3 Luật thuế GTGT số 13/2008/Q H 12 ngày 03/6/2008 quy  đị nh v ề     đố i tượng chịu thu ế  GTGT;</w:t>
      </w:r>
    </w:p>
    <w:p>
      <w:r>
        <w:t>Căn cứ khoản 1 Điều 8 Luật Thuế GTGT số 13/2008/QH12 ngày 03/6/2008 ( đ ược sửa  đ ổi, b ổ  sung tại kho ả n 3 Điều 1 Luật số 31/2013/QH13 ngày 19/6/2013 và khoản 2  Đ iều 1 Luật số 106/2016/QH 1 3 ngày 06/4/2016) quy định về thuế suất 0%;</w:t>
      </w:r>
    </w:p>
    <w:p>
      <w:r>
        <w:t>Căn cứ điểm c kho ả n 1 Điều 6 Nghị định số 209/2013/NĐ-CP ngày 18/12/2013 quy  đ ịnh về thuế suất 0%;</w:t>
      </w:r>
    </w:p>
    <w:p>
      <w:r>
        <w:t>Căn cứ đi ể m c khoản 1 Điều 9 và điểm c khoản 2 Điều 9 Thông tư số 219/2013/ T T-BTC ngày 31/12/2013 hướng d ẫ n về thuế suất 0%.</w:t>
      </w:r>
    </w:p>
    <w:p>
      <w:r>
        <w:t>Căn cứ các quy định trên, pháp luật v ề  thuế GTGT  đ ã quy định cụ th ể  về  đ ối tượng chịu thuế G T GT và thuế su ấ t thuế GTGT 0%.  Đề  nghị Cục Thu ế  căn c ứ  quy  đ ịnh pháp luật v ề  thu ế  GTGT, h ồ  sơ và thực t ế  hoạt  đ ộng vận chuy ể n hàng hóa c ủ a doanh nghiệp  để  hướng dẫn doanh nghiệp thực hiện theo đúng quy  đị nh pháp luật về thuế GTGT và pháp luật v ề  quản lý thu ế .</w:t>
      </w:r>
    </w:p>
    <w:p>
      <w:r>
        <w:t>Theo nội dung tại công văn số 1298/CT-TTKT của Cục Thuế tỉnh Lạng Sơn thì Cục Thuế  đ ang thực hiện ki ể m tra thu ế  tại Công ty TNHH Thương mại  F as Logistics, do  đ ó,  đ ề nghị Cục Thuế căn cứ Luật Quản lý thuế, pháp luật về thuế GTGT và pháp luật li ê n quan  để  xử lý theo quy định và theo th ẩ m quy ề n.</w:t>
      </w:r>
    </w:p>
    <w:p>
      <w:r>
        <w:t>T ổ ng cục Thuế có ý kiến  đ ể Cục Thuế t ỉ nh Lạng Sơn  đ ược biết./.</w:t>
      </w:r>
    </w:p>
    <w:p>
      <w:r>
        <w:t>Nơi nhận:</w:t>
      </w:r>
    </w:p>
    <w:p>
      <w:r>
        <w:t>-  Như trên;</w:t>
      </w:r>
    </w:p>
    <w:p>
      <w:r>
        <w:t>- Cục CST, Vụ PC, BTC;</w:t>
      </w:r>
    </w:p>
    <w:p>
      <w:r>
        <w:t>- Vụ PC, KK, TCT;</w:t>
      </w:r>
    </w:p>
    <w:p>
      <w:r>
        <w:t>- Website TCT;</w:t>
      </w:r>
    </w:p>
    <w:p>
      <w:r>
        <w:t>- Lưu: VT, CS.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