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464/TTg-CĐS năm 2026 triển khai các Nghị quyết cắt giảm, đơn giản hóa thủ tục hành chính, điều kiện kinh doanh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464/TTg-CĐS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30/04/2026</w:t>
            </w:r>
          </w:p>
        </w:tc>
      </w:tr>
      <w:tr>
        <w:tc>
          <w:tcPr>
            <w:tcW w:type="dxa" w:w="4320"/>
          </w:tcPr>
          <w:p>
            <w:r>
              <w:t>Ngày hiệu lực</w:t>
            </w:r>
          </w:p>
        </w:tc>
        <w:tc>
          <w:tcPr>
            <w:tcW w:type="dxa" w:w="4320"/>
          </w:tcPr>
          <w:p>
            <w:r>
              <w:t>30/04/2026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464/TTg-CĐS</w:t>
      </w:r>
    </w:p>
    <w:p>
      <w:r>
        <w:t>V/v triển khai các Nghị quyết cắt giảm, đơn giản hóa TTHC, ĐKKD</w:t>
      </w:r>
    </w:p>
    <w:p>
      <w:r>
        <w:t>Hà Nội, ngày 30 tháng 4 năm 2026</w:t>
      </w:r>
    </w:p>
    <w:p>
      <w:r>
        <w:t>Kính gửi:</w:t>
      </w:r>
    </w:p>
    <w:p>
      <w:r>
        <w:t>- Bộ trưởng, Thủ trưởng cơ quan ngang Bộ;</w:t>
      </w:r>
    </w:p>
    <w:p>
      <w:r>
        <w:t>- Chủ tịch Ủy ban nhân dân các tỉnh, thành phố.</w:t>
      </w:r>
    </w:p>
    <w:p>
      <w:r>
        <w:t>Triển khai Kết luận số 18-KL/TW ngày 02 tháng 4 năm 2026 của Ban Chấp hành Trung ương Đảng khóa XIV về Kế hoạch phát triển kinh tế - xã hội, tài chính quốc gia và vay, trả nợ công, đầu tư công trung hạn 5 năm 2026 - 2030 gắn với thực hiện mục tiêu phấn đấu tăng trưởng “2 con số”, ngày 29 tháng 4 năm 2026, Chính phủ đã ban hành các Nghị quyết về cắt giảm, phân cấp, đơn giản hóa thủ tục hành chính và cắt giảm, đơn giản hóa điều kiện kinh doanh.</w:t>
      </w:r>
    </w:p>
    <w:p>
      <w:r>
        <w:t>Để triển khai kịp thời, thông suốt các Nghị quyết được Chính phủ ban hành và tiếp tục thực hiện hiệu quả các nhiệm vụ đã được Thường trực Chính phủ, Thủ tướng Chính phủ có ý kiến kết luận, chỉ đạo[1]; trên cơ sở các Báo cáo của Bộ Tư pháp tại văn bản số 279/BC-BTP ngày 28 tháng 4 năm 2026, Bộ Tài chính tại các văn bản số 5166/BTC-PC ngày 23 tháng 4 năm 2026, số 5331/BTC-PC ngày 28 tháng 4 năm 2026, Thủ tướng Chính phủ có ý kiến như sau:</w:t>
      </w:r>
    </w:p>
    <w:p>
      <w:r>
        <w:t>1. Về triển khai 8 Nghị quyết của Chính phủ về cắt giảm thủ tục hành chính, điều kiện kinh doanh</w:t>
      </w:r>
    </w:p>
    <w:p>
      <w:r>
        <w:t>Ghi nhận và đánh giá cao các bộ, cơ quan ngang bộ đã chủ động, tích cực rà soát, đề xuất Chính phủ ban hành các Nghị quyết để cắt giảm, đơn giản hóa thủ tục hành chính, điều kiện kinh doanh, bảo đảm kịp thời, đúng tiến độ theo chỉ đạo của Thủ tướng Chính phủ; kết quả rà soát, cắt giảm bước đầu cơ bản đáp ứng mục tiêu đề ra. Để triển khai hiệu quả các Nghị quyết này, yêu cầu:</w:t>
      </w:r>
    </w:p>
    <w:p>
      <w:r>
        <w:t>a) Các bộ, cơ quan ngang bộ khẩn trương triển khai, hướng dẫn thi hành các Nghị quyết đã được Chính phủ ban hành, nhất là các trình tự, thủ tục để triển khai các thủ tục hành chính đã phân cấp về cho các địa phương; ban hành theo thẩm quyền các văn bản sửa đổi, bổ sung bảo đảm đồng bộ, thống nhất với các Nghị quyết của Chính phủ; hoàn thành trước ngày 20 tháng 5 năm 2026. Trường hợp phát sinh vướng mắc, kịp thời tổng hợp, báo cáo Thủ tướng Chính phủ xem xét, quyết định.</w:t>
      </w:r>
    </w:p>
    <w:p>
      <w:r>
        <w:t>b) Ủy ban nhân dân các tỉnh, thành phố khẩn trương tiếp nhận và tổ chức triển khai các thủ tục hành chính đã được phân cấp, tuyệt đối không để xảy ra gián đoạn. Trong quá trình thực hiện, nếu có khó khăn, vướng mắc, kịp thời báo cáo các bộ quản lý ngành, lĩnh vực để được hướng dẫn, giải quyết.</w:t>
      </w:r>
    </w:p>
    <w:p>
      <w:r>
        <w:t>2. Về 02 Nghị quyết cắt giảm thủ tục hành chính, điều kiện kinh doanh và cắt giảm ngành, nghề đầu tư kinh doanh có điều kiện theo Nghị quyết số 206/2025/QH15</w:t>
      </w:r>
    </w:p>
    <w:p>
      <w:r>
        <w:t>Thời gian qua, các bộ, cơ quan đã tích cực triển khai rà soát, xây dựng phương án cắt giảm thủ tục hành chính, điều kiện kinh doanh và cắt giảm ngành, nghề đầu tư kinh doanh có điều kiện. Đến nay đã có 11 bộ gửi phương án đề xuất cho Bộ Tài chính; 02 bộ hoàn thiện phương án gửi Bộ Tư pháp. Tuy nhiên, tiến độ và chất lượng của một số cơ quan vẫn chưa đáp ứng yêu cầu, còn một số vấn đề vướng mắc, chưa thống nhất. Do đó, yêu cầu:</w:t>
      </w:r>
    </w:p>
    <w:p>
      <w:r>
        <w:t>a) Các Bộ: Công Thương, Khoa học và Công nghệ, Nội vụ, Công an, Tài chính, Văn hóa, Thể thao và Du lịch, Xây dựng, Y tế nghiên cứu nội dung báo cáo, đề xuất của Bộ Tư pháp, khẩn trương hoàn thành nội dung quy định cắt giảm, phân cấp, đơn giản hóa thủ tục hành chính, điều kiện kinh doanh thuộc phạm vi quản lý theo Nghị quyết số 206/2025/QH15, có văn bản gửi Bộ Tư pháp trong ngày 30 tháng 4 năm 2026.</w:t>
      </w:r>
    </w:p>
    <w:p>
      <w:r>
        <w:t>Trên cơ sở đó, Bộ Tư pháp tổng hợp, hoàn thiện hồ sơ dự thảo Nghị quyết, gồm các nội dung liên quan đến: (i) phân quyền, phân cấp; (ii) cắt giảm, đơn giản hóa thủ tục hành chính, điều kiện kinh doanh do cắt giảm ngành, nghề đầu tư kinh doanh có điều kiện; (iii) cắt giảm, đơn giản hóa thủ tục hành chính, điều kiện kinh doanh không cần thiết; bảo đảm thống nhất, đồng bộ với Nghị quyết cắt giảm ngành, nghề đầu tư kinh doanh có điều kiện và Danh mục ngành, nghề đầu tư kinh doanh có điều kiện tại Phụ lục IV của Luật Đầu tư 2025, trình Chính phủ trước ngày 05 tháng 5 năm 2026.</w:t>
      </w:r>
    </w:p>
    <w:p>
      <w:r>
        <w:t>b) Các Bộ, cơ quan ngang Bộ nghiên cứu, tiếp thu các nội dung báo cáo, đề xuất của Bộ Tài chính, khẩn trương rà soát, hoàn thiện đề xuất cắt giảm ngành, nghề đầu tư kinh doanh có điều kiện, có văn bản gửi Bộ Tài chính trong ngày 30 tháng 4 năm 2026.</w:t>
      </w:r>
    </w:p>
    <w:p>
      <w:r>
        <w:t>Trường hợp còn ý kiến khác nhau giữa các Bộ, cơ quan, nhất là đối với các ngành, nghề, lĩnh vực liên quan đến phạm vi chức năng, nhiệm vụ của nhiều cơ quan, giao Bộ Tài chính chủ trì, làm việc trực tiếp với các Bộ, cơ quan liên quan để thống nhất phương án, hoàn thiện hồ sơ dự thảo Nghị quyết, trình Chính phủ trước ngày 05 tháng 5 năm 2026.</w:t>
      </w:r>
    </w:p>
    <w:p>
      <w:r>
        <w:t>3. Bộ trưởng, Thủ trưởng cơ quan ngang bộ, Chủ tịch Ủy ban nhân dân các tỉnh, thành phố trực tiếp chỉ đạo việc thực hiện các nhiệm vụ nêu trên; chịu trách nhiệm trước Thủ tướng Chính phủ về kết quả rà soát, đề xuất cắt giảm và tổ chức thực hiện các thủ tục hành chính được phân cấp, bảo đảm thực chất, tuân thủ các mục tiêu, chỉ tiêu, yêu cầu tại Kết luận số 18-KL/TW ngày 02 tháng 4 năm 2026 của Hội nghị lần thứ 2, Ban Chấp hành Trung ương Đảng khóa XIV và Kết luận của Thường trực Chính phủ tại văn bản số 185/TB-VPCP ngày 14 tháng 4 năm 2026.</w:t>
      </w:r>
    </w:p>
    <w:p>
      <w:r>
        <w:t>4. Văn phòng Chính phủ theo dõi, đôn đốc việc thực hiện các nhiệm vụ nêu trên của các bộ, cơ quan, địa phương./.</w:t>
      </w:r>
    </w:p>
    <w:p>
      <w:r>
        <w:t>Nơi nhận:</w:t>
      </w:r>
    </w:p>
    <w:p>
      <w:r>
        <w:t>- Như trên;</w:t>
      </w:r>
    </w:p>
    <w:p>
      <w:r>
        <w:t>- TTgCP (để báo cáo);</w:t>
      </w:r>
    </w:p>
    <w:p>
      <w:r>
        <w:t>- Các PTTgCP (để trực tiếp chỉ đạo các đơn vị phụ trách);</w:t>
      </w:r>
    </w:p>
    <w:p>
      <w:r>
        <w:t>- Các bộ, cơ quan ngang bộ (để thực hiện);</w:t>
      </w:r>
    </w:p>
    <w:p>
      <w:r>
        <w:t>- UBND các tỉnh, thành phố (để thực hiện);</w:t>
      </w:r>
    </w:p>
    <w:p>
      <w:r>
        <w:t>- VPCP: BTCN, các PCN, Trợ lý, Thư ký của TTg, các Phó TTg, TGĐ Cổng TTĐT, các Vụ, Cục đơn vị trực thuộc;</w:t>
      </w:r>
    </w:p>
    <w:p>
      <w:r>
        <w:t>- Lưu: VT, CĐS (2).LHQ</w:t>
      </w:r>
    </w:p>
    <w:p>
      <w:r>
        <w:t>KT. THỦ TƯỚNG</w:t>
      </w:r>
    </w:p>
    <w:p>
      <w:r>
        <w:t>PHÓ THỦ TƯỚNG</w:t>
      </w:r>
    </w:p>
    <w:p>
      <w:r>
        <w:t>Phạm Thị Thanh Trà</w:t>
      </w:r>
    </w:p>
    <w:p>
      <w:r>
        <w:t>[1]  Thông báo số 185/TB-VPCP ngày 14/04/2026; các Văn bản: số 423/TTg-CĐS ngày 19/04/2026, số 432/TTg-CĐS ngày 23/04/2026, số 436/TTg-CĐS ngày 25/04/2026, số 440/TTg-CĐS ngày 26/04/2026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