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4639/TCT-CS năm 2024 về thực hiện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4639/TCT-CS</w:t>
      </w:r>
    </w:p>
    <w:p>
      <w:r>
        <w:t>V/v tiền thuê đất</w:t>
      </w:r>
    </w:p>
    <w:p>
      <w:r>
        <w:t>Hà Nội, ngày 17 tháng 10 năm 2024</w:t>
      </w:r>
    </w:p>
    <w:p>
      <w:r>
        <w:t>Kính gửi:  Cục Thuế tỉnh Kon Tum</w:t>
      </w:r>
    </w:p>
    <w:p>
      <w:r>
        <w:t>Trả lời công văn số 1577/CTKTU-NVDTPC ngày 20/9/2024 của Cục Thuế tỉnh Kon Tum về vướng mắc trong việc thực hiện chính sách tiền thuê đất, Tổng cục Thuế có ý kiến như sau:</w:t>
      </w:r>
    </w:p>
    <w:p>
      <w:r>
        <w:t>Liên quan đến hướng dẫn tính thu khoản tiền bổ sung theo quy định tại Khoản 3 và Khoản 4, Điều 2 Thông tư số 333/2016/TT-BTC ngày 26/12/2016 của Bộ Tài chính đối với trường hợp của Ngân hàng Nông nghiệp và Phát triển nông thôn Việt Nam - Chi nhánh tỉnh Kon Tum và Công ty Cổ phần Tập đoàn Tân Mai, Tổng cục Thuế đã có công văn số 2571/TCT-CS ngày 23/6/2020 và công văn số 3878/TCT-CS ngày 20/10/2022 trả lời Cục Thuế tỉnh Kon Tum (bản photocopy công văn số 2571/TCT-CS và công văn số 3878/TCT-CS kèm theo).</w:t>
      </w:r>
    </w:p>
    <w:p>
      <w:r>
        <w:t>Đề nghị Cục Thuế tỉnh Kon Tum nghiên cứu các công văn nêu trên và căn cứ hồ sơ cụ thể (văn bản của cơ quan nhà nước có thẩm quyền cho phép gia hạn thời gian sử dụng đất, quyết định thu hồi đất, các hồ sơ có liên quan) để thực hiện tính thu khoản phải nộp bổ sung theo đúng quy định tại Khoản 3 và Khoản 4, Điều 2 Thông tư số 333/2016/TT-BTC ngày 26/12/2016 của Bộ Tài chính.</w:t>
      </w:r>
    </w:p>
    <w:p>
      <w:r>
        <w:t>Tổng cục Thuế trả lời để Cục Thuế tỉnh Kon Tum biết./.</w:t>
      </w:r>
    </w:p>
    <w:p>
      <w:r>
        <w:t>Nơi nhận:</w:t>
      </w:r>
    </w:p>
    <w:p>
      <w:r>
        <w:t>- Như trên;</w:t>
      </w:r>
    </w:p>
    <w:p>
      <w:r>
        <w:t>- Phó TCTr Đặng Ngọc Minh (để báo cáo);</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