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4606/TCHQ-TXNK năm 2024 cập nhật danh sách các nước và vùng lãnh thổ đã có thỏa thuận đối xử tối huệ quốc trong quan hệ thương mại với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4606/TCHQ-TXNK</w:t>
      </w:r>
    </w:p>
    <w:p>
      <w:r>
        <w:t>V/v cập nhật danh sách các nước và vùng lãnh thổ đã có thỏa thuận đối xử tối huệ quốc trong quan hệ thương mại với Việt Nam</w:t>
      </w:r>
    </w:p>
    <w:p>
      <w:r>
        <w:t>Hà Nội, ngày 26 tháng 9 năm 2024</w:t>
      </w:r>
    </w:p>
    <w:p>
      <w:r>
        <w:t>Kính gửi:  Các Cục Hải quan tỉnh, thành phố.</w:t>
      </w:r>
    </w:p>
    <w:p>
      <w:r>
        <w:t>Qua tra cứu thông tin trên trang website của Tổ chức Thương mại thế giới (WTO), hai quốc gia Comoros và Timor-Leste là hai thành viên mới của WTO. Theo đó, hai quốc gia này lần lượt trở thành thành viên thứ 165 và 166 của WTO vào các ngày 21/8/2024 và ngày 30/8/2024.</w:t>
      </w:r>
    </w:p>
    <w:p>
      <w:r>
        <w:t>Như vậy, theo quy định tại Điều 3 Luật Thuế xuất khẩu, thuế nhập khẩu 107/2026/QH13 thì hàng hóa xuất xứ từ Comoros (KM) nhập khẩu vào Việt Nam được áp dụng thuế suất thuế nhập khẩu ưu đãi (thuế suất MFN) kể từ ngày 21/8/2024; Hàng hóa xuất xứ từ Timor-Leste (TL) nhập khẩu vào Việt Nam được áp dụng thuế suất thuế nhập khẩu ưu đãi (thuế suất MFN) kể từ ngày 30/8/2024.</w:t>
      </w:r>
    </w:p>
    <w:p>
      <w:r>
        <w:t>Tổng cục Hải quan đã thiết lập hai mã quốc gia này trên Hệ thống VNACCS/VICS để hỗ trợ trong việc khai báo mức thuế suất trên tờ khai hải quan.</w:t>
      </w:r>
    </w:p>
    <w:p>
      <w:r>
        <w:t>Tổng cục Hải quan thông báo để các đơn vị biết, tuyên truyền và hướng dẫn doanh nghiệp thực hiện./.</w:t>
      </w:r>
    </w:p>
    <w:p>
      <w:r>
        <w:t>Nơi nhận:</w:t>
      </w:r>
    </w:p>
    <w:p>
      <w:r>
        <w:t>- Như trên;</w:t>
      </w:r>
    </w:p>
    <w:p>
      <w:r>
        <w:t>- Các đơn vị thuộc TCHQ: Cục CNTT&amp;TK HQ; Cục QLRR; Cục GSQL; Cục KTSTQ; Cục ĐTCBL; Vụ TTKT (để biết);</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