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4586/CT-CS năm 2025 xác nhận thực hiện nghĩa vụ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4586/CT-CS</w:t>
      </w:r>
    </w:p>
    <w:p>
      <w:r>
        <w:t>V/v xác nhận thực hiện nghĩa vụ thuế.</w:t>
      </w:r>
    </w:p>
    <w:p>
      <w:r>
        <w:t>Hà Nội, ngày 22 tháng 10 năm 2025</w:t>
      </w:r>
    </w:p>
    <w:p>
      <w:r>
        <w:t>Kính gửi:  Thuế thành phố Hồ Chí Minh.</w:t>
      </w:r>
    </w:p>
    <w:p>
      <w:r>
        <w:t>Trả lời công văn số 1645/TPHCM-QLĐ ngày 20/08/2025 của Thuế thành phố Hồ Chí Minh về việc xác nhận thực hiện nghĩa vụ thuế, Cục Thuế có ý kiến như sau:</w:t>
      </w:r>
    </w:p>
    <w:p>
      <w:r>
        <w:t>Tại điểm a khoản 6 Điều 7 Nghị định số 226/2025/NĐ-CP ngày 15/8/2025 của Chính phủ sửa đổi, bổ sung một số điều của các nghị định quy định chi tiết thi hành Luật Đất đai quy định:</w:t>
      </w:r>
    </w:p>
    <w:p>
      <w:r>
        <w:t>"6. Thay thế, bổ sung, bãi bỏ các điểm, khoản, cụm từ tại Nghị định số 151/2025/NĐ-CP</w:t>
      </w:r>
    </w:p>
    <w:p>
      <w:r>
        <w:t>a) Thay thế các cụm từ sau đây:</w:t>
      </w:r>
    </w:p>
    <w:p>
      <w:r>
        <w:t>...</w:t>
      </w:r>
    </w:p>
    <w:p>
      <w:r>
        <w:t>- Cụm từ "Sau khi nhận được thông báo của cơ quan thuế về việc hoàn thành nghĩa vụ tài chính" bằng cụm từ "Khi có thông tin từ cơ sở dữ liệu được liên thông hoặc chứng từ hoặc giấy tờ chứng minh đã hoàn thành nghĩa vụ tài chính" tại khoản 2, khoản 3 Mục V, điểm d khoản 3 Mục VI, điểm b khoản 3 Mục XII, điểm b khoản 4 và điểm c khoản 5 Mục XIII nội dung C Phần V Phụ lục I;"</w:t>
      </w:r>
    </w:p>
    <w:p>
      <w:r>
        <w:t>Tại Điều 70 Thông tư số 80/2021/TT-BTC ngày 29/9/2021 của Bộ Tài chính hướng dẫn thi hành một số điều của Luật Quản lý thuế và Nghị định số 126/2020/NĐ-CP ngày 19/10/2020 của Chính phủ quy định:</w:t>
      </w:r>
    </w:p>
    <w:p>
      <w:r>
        <w:t>"Điều 70. Xác nhận việc thực hiện nghĩa vụ thuế</w:t>
      </w:r>
    </w:p>
    <w:p>
      <w:r>
        <w:t>1. Tiếp nhận, xử lý đề nghị xác nhận việc thực hiện nghĩa vụ thuế với ngân sách nhà nước hoặc xác nhận số thuế đã nộp ngân sách nhà nước (sau đây gọi chung là xác nhận nghĩa vụ thuế với ngân sách nhà nước).</w:t>
      </w:r>
    </w:p>
    <w:p>
      <w:r>
        <w:t>a) Người nộp thuế gửi văn bản đề nghị xác nhận việc thực hiện nghĩa vụ thuế với ngân sách nhà nước theo mẫu số 01/ĐNXN ban hành kèm theo phụ lục I Thông tư này đến cơ quan thuế theo quy định tại điểm c khoản này.</w:t>
      </w:r>
    </w:p>
    <w:p>
      <w:r>
        <w:t>...</w:t>
      </w:r>
    </w:p>
    <w:p>
      <w:r>
        <w:t>b.4) Trong thời hạn 10 ngày làm việc kể từ ngày nhận được văn bản đề nghị xác nhận việc thực hiện nghĩa vụ thuế của người nộp thuế, cơ quan thuế có trách nhiệm ban hành Thông báo xác nhận việc thực hiện nghĩa vụ thuế theo mẫu số 01/TB-XNNV ban hành kèm theo phụ lục I Thông tư này để xác nhận hoặc không xác nhận cho người nộp thuế hoặc Thông báo yêu cầu bổ sung thông tin theo mẫu số 01/TB-BSTT-NNT ban hành kèm theo Nghị định số 126/2020/NĐ-CP cho người nộp thuế để giải trình, bổ sung thông tin.</w:t>
      </w:r>
    </w:p>
    <w:p>
      <w:r>
        <w:t>c) Trách nhiệm tiếp nhận, xử lý văn bản đề nghị xác nhận việc thực hiện nghĩa vụ thuế với ngân sách nhà nước:</w:t>
      </w:r>
    </w:p>
    <w:p>
      <w:r>
        <w:t>c.2) Cơ quan thuế quản lý khoản thu ngân sách nhà nước:</w:t>
      </w:r>
    </w:p>
    <w:p>
      <w:r>
        <w:t>c.2.1) Tiếp nhận, xử lý văn bản đề nghị xác nhận nghĩa vụ thuế với ngân sách nhà nước của người nộp thuế đối với các khoản thu do cơ quan thuế quản lý thu.</w:t>
      </w:r>
    </w:p>
    <w:p>
      <w:r>
        <w:t>c.2.2) Phối hợp, chịu trách nhiệm về nghĩa vụ thuế của khoản thu do cơ quan thuế quản lý trên hệ thống ứng dụng quản lý thuế."</w:t>
      </w:r>
    </w:p>
    <w:p>
      <w:r>
        <w:t>Căn cứ các quy định trên, trường hợp người sử dụng đất gửi văn bản đề nghị xác nhận hoàn thành nghĩa vụ tài chính của thửa đất, cơ quan thuế căn cứ thông tin số tiền mà người sử dụng đất đã nộp vào ngân sách nhà nước để ban hành Thông báo xác nhận hoàn thành nghĩa vụ tài chính trên cơ sở đề nghị của người sử dụng đất theo quy định.</w:t>
      </w:r>
    </w:p>
    <w:p>
      <w:r>
        <w:t>Hiện nay, Cục Thuế đang chủ trì, phối hợp với Cục Quản lý đất đai - Bộ Nông nghiệp và Môi trường để triển khai điện tử hóa quy trình liên thông giữa cơ quan thuế và cơ quan nông nghiệp và môi trường trong việc xác định nghĩa vụ tài chính các khoản thu từ đất, theo đó sẽ nâng cấp ứng dụng đáp ứng chuyển dữ liệu chứng từ nộp tiền theo phương thức điện tử cho cơ quan nông nghiệp và môi trường để xác nhận nghĩa vụ tài chính theo quy định của Nghị định số 226/2025/NĐ-CP nêu trên.</w:t>
      </w:r>
    </w:p>
    <w:p>
      <w:r>
        <w:t>Cục Thuế trả lời để Thuế thành phố Hồ Chí Minh biết./.</w:t>
      </w:r>
    </w:p>
    <w:p>
      <w:r>
        <w:t>Nơi nhận:</w:t>
      </w:r>
    </w:p>
    <w:p>
      <w:r>
        <w:t>-    Như trên;</w:t>
      </w:r>
    </w:p>
    <w:p>
      <w:r>
        <w:t>- PCTr Đặng Ngọc Minh (để b/c);</w:t>
      </w:r>
    </w:p>
    <w:p>
      <w:r>
        <w:t>- Ban: PC, NVT;</w:t>
      </w:r>
    </w:p>
    <w:p>
      <w:r>
        <w:t>- Website CT;</w:t>
      </w:r>
    </w:p>
    <w:p>
      <w:r>
        <w:t>- Lưu: VT, 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