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4585/BTC-HCSN năm 2024 trả lời kiến nghị của tỉnh Lai Châu và Điện Biên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4585/BTC-HCSN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04/05/2024</w:t>
            </w:r>
          </w:p>
        </w:tc>
      </w:tr>
      <w:tr>
        <w:tc>
          <w:tcPr>
            <w:tcW w:type="dxa" w:w="4320"/>
          </w:tcPr>
          <w:p>
            <w:r>
              <w:t>Ngày hiệu lực</w:t>
            </w:r>
          </w:p>
        </w:tc>
        <w:tc>
          <w:tcPr>
            <w:tcW w:type="dxa" w:w="4320"/>
          </w:tcPr>
          <w:p>
            <w:r>
              <w:t>04/05/2024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4585/BTC-HCSN</w:t>
      </w:r>
    </w:p>
    <w:p>
      <w:r>
        <w:t>V/v trả lời kiến nghị</w:t>
      </w:r>
    </w:p>
    <w:p>
      <w:r>
        <w:t>Hà Nội, ngày 4 tháng 05 năm 2024</w:t>
      </w:r>
    </w:p>
    <w:p>
      <w:r>
        <w:t>Kính gửi:</w:t>
      </w:r>
    </w:p>
    <w:p>
      <w:r>
        <w:t>- Ủy ban nhân dân tỉnh Điện Biên;</w:t>
      </w:r>
    </w:p>
    <w:p>
      <w:r>
        <w:t>- Bộ Tài nguyên và Môi trường.</w:t>
      </w:r>
    </w:p>
    <w:p>
      <w:r>
        <w:t>Trả lời báo cáo số 22/BC-BTNMT ngày 27/02/2024 của Bộ Tài nguyên và Môi trường về việc kết quả triển khai nhiệm vụ của đoàn công tác 435, 853 của Chính phủ về tình hình sản xuất kinh doanh, đầu tư công, xây dựng hạ tầng, xuất nhập khẩu và các khó khăn, vướng mắc của tỉnh Lai Châu và Điện Biên; Bộ Tài chính có ý kiến đối với kiến nghị số 40 Phụ lục I  [1] của tỉnh Điện Biên như sau:</w:t>
      </w:r>
    </w:p>
    <w:p>
      <w:r>
        <w:t>Bộ Tài chính đã ban hành Thông tư số 55/2023/TT-BTC ngày 15/8/2023 quy định quản lý, sử dụng và quyết toán kinh phí sự nghiệp từ nguồn ngân sách nhà nước thực hiện các Chương trình mục tiêu quốc gia (CTMTQG) giai đoạn 2021-2025  [2]. Tại Điều 56 Thông tư số 55/2023/TT-BTC đã quy định việc lập dự toán, thanh toán, quyết toán kinh phí thực hiện dự án đa dạng hóa sinh kế, phát triển mô hình giảm nghèo, trong đó khoản 3 đã quy định như sau:</w:t>
      </w:r>
    </w:p>
    <w:p>
      <w:r>
        <w:t>“3. Nội dung, mức hỗ trợ và phương thức hỗ trợ từ nguồn ngân sách nhà nước thực hiện một (01) dự án đa dạng hóa sinh kế, phát triển mô hình giảm nghèo: Thực hiện theo quy định tại Nghị định số 27/2022/NĐ-CP (được sửa đổi, bổ sung tại khoản 11, 12, 13 và 14 Điều 1 Nghị định số 38/2023/NĐ-CP); điểm c khoản 2 Mục III Quyết định số 90/QĐ-TTg; hướng dẫn của Bộ Lao động-Thương binh và Xã hội phù hợp với điều kiện, đặc điểm, quy mô, mục tiêu, nhiệm vụ, tính chất của từng dự án đa dạng hóa sinh kế, phát triển mô hình giảm nghèo và trong phạm vi dự toán được cấp có thẩm quyền giao.”</w:t>
      </w:r>
    </w:p>
    <w:p>
      <w:r>
        <w:t>Mặt khác, tại điểm đ khoản 1 Điều 40 Nghị định số 27/2022/NĐ-CP (được sửa đổi, bổ sung tại khoản 22 Điều 1 Nghị định số 38/2023/NĐ-CP) đã giao trách nhiệm của Ủy ban nhân dân cấp tỉnh xây dựng, trình Hội đồng nhân dân cấp tỉnh quyết định:  “Định mức chi ngân sách nhà nước hỗ trợ thực hiện dự án, kế hoạch, phương án, nhiệm vụ phát triển sản xuất theo quy định tại Điều 21, Điều 22;  nội dung hỗ trợ  dự án, kế hoạch liên kết theo chuỗi giá trị; mẫu hồ sơ, trình tự, thủ tục, tiêu chí lựa chọn dự án, kế hoạch liên kết trong các ngành, nghề, lĩnh vực khác không thuộc lĩnh vực sản xuất, tiêu thụ sản phẩm nông nghiệp quy định tại Điều 21;  nội dung hỗ trợ , trình tự, thủ tục, mẫu hồ sơ, tiêu chí lựa chọn dự án, phương án sản xuất theo quy định tại Điều 22 Nghị định này”.</w:t>
      </w:r>
    </w:p>
    <w:p>
      <w:r>
        <w:t>Vì vậy, đề nghị địa phương căn cứ các văn bản nêu trên để thực hiện hỗ trợ trang thiết bị phục vụ sản xuất đối với từng Dự án đa dạng hóa sinh kế, phát triển mô hình giảm nghèo.</w:t>
      </w:r>
    </w:p>
    <w:p>
      <w:r>
        <w:t>Trên đây là ý kiến của Bộ Tài chính, đề nghị Bộ Tài nguyên và Môi trường tổng hợp, báo cáo Thủ tướng Chính phủ./.</w:t>
      </w:r>
    </w:p>
    <w:p>
      <w:r>
        <w:t>Nơi nhận:</w:t>
      </w:r>
    </w:p>
    <w:p>
      <w:r>
        <w:t>- Như trên;</w:t>
      </w:r>
    </w:p>
    <w:p>
      <w:r>
        <w:t>- Bộ trưởng (để báo cáo);</w:t>
      </w:r>
    </w:p>
    <w:p>
      <w:r>
        <w:t>- Lưu: VT, HCSN.</w:t>
      </w:r>
    </w:p>
    <w:p>
      <w:r>
        <w:t>KT. BỘ TRƯỞNG</w:t>
      </w:r>
    </w:p>
    <w:p>
      <w:r>
        <w:t>THỨ TRƯỞNG</w:t>
      </w:r>
    </w:p>
    <w:p>
      <w:r>
        <w:t>Lê Tấn Cận</w:t>
      </w:r>
    </w:p>
    <w:p>
      <w:r>
        <w:t>[1] Đề nghị Bộ Lao động - Thương binh và Xã hội, Bộ Tài chính xem xét hướng dẫn Nội dung hỗ trợ “trang thiết bị phục vụ sản xuất” thuộc Chương trình MTQG giảm nghèo bền vững (Theo quy định tại Khoản 3 Điều 6 Thong tư số 09/2022/TT-BLĐTBXH và khoản 5 Điều 13 Thông tư số 46/2022/TT-BTC).</w:t>
      </w:r>
    </w:p>
    <w:p>
      <w:r>
        <w:t>[2] Thông tư số 46/2022/TT-BTC ngày 28/7/2022 của Bộ Tài chính quy định quản lý, sử dụng và quyết toán kinh phí sự nghiệp từ nguồn ngân sách trung ương thực hiện CTMTQG giảm nghèo bền vững giai đoạn 2021-2025 hết hiệu lực kể từ ngày 15/8/2023.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