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4518/BXD-HTKT năm 2024 tăng cường bảo đảm an toàn trong quản lý cây xanh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4518/BXD-HTKT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4518/BXD-HTKT</w:t>
      </w:r>
    </w:p>
    <w:p>
      <w:r>
        <w:t>Về tăng cường bảo đảm an toàn trong quản lý cây xanh đô thị</w:t>
      </w:r>
    </w:p>
    <w:p>
      <w:r>
        <w:t>Hà Nội, ngày 10 tháng 8 năm 2024</w:t>
      </w:r>
    </w:p>
    <w:p>
      <w:r>
        <w:t>Kính gửi:  Ủy ban nhân dân các tỉnh, TP trực thuộc Trung ương</w:t>
      </w:r>
    </w:p>
    <w:p>
      <w:r>
        <w:t>Thời gian qua, một số sự việc đáng tiếc do cây xanh đô thị bị gãy, đổ gây mất an toàn, ảnh hưởng trực tiếp cho người và phương tiện giao thông, công trình đã xảy ra tại một số địa phương. Nhằm bảo đảm an toàn, tránh những sự cố đáng tiếc xảy ra trong quản lý cây xanh đô thị, Bộ Xây dựng đề nghị Ủy ban nhân dân các tỉnh, thành phố trực thuộc Trung ương quan tâm, tăng cường thực hiện một số nội dung, nhiệm vụ:</w:t>
      </w:r>
    </w:p>
    <w:p>
      <w:r>
        <w:t>1. Tổ chức thực hiện việc quản lý cây xanh đô thị theo quy định tại Nghị định số 64/2010/NĐ-CP ngày 11/6/2010 của Chính phủ về quản lý cây xanh đô thị và các quy định pháp luật có liên quan.</w:t>
      </w:r>
    </w:p>
    <w:p>
      <w:r>
        <w:t>2. Chỉ đạo các cơ quan, đơn vị theo phân cấp quản lý cây xanh đô thị trên địa bàn tỉnh/thành phố; các đơn vị quản lý cây xanh đô thị, các chủ đầu tư dự án và cơ quan, tổ chức có liên quan:</w:t>
      </w:r>
    </w:p>
    <w:p>
      <w:r>
        <w:t>- Thực hiện đầy đủ trách nhiệm về quản lý cây xanh theo quy định pháp luật.</w:t>
      </w:r>
    </w:p>
    <w:p>
      <w:r>
        <w:t>- Tổ chức kiểm tra, cập nhật thông tin về tình hình sinh trưởng, phát triển của hệ thống cây xanh công cộng trên địa bàn. Trong đó, chú trọng đến các cây xanh có kích thước lớn (rễ, thân, cành, tán lá) nhằm phát hiện và có biện pháp xử lý kịp thời (đốn hạ, trồng thay thế, cắt tỉa) các cây xanh không bảo đảm an toàn như: sâu, bệnh, già cỗi, sam thân, bọng gốc, nghiêng, có khả năng gãy đổ gây nguy hiểm; cành nhánh có dấu hiệu nứt, giảm neo bám vào thân chính...</w:t>
      </w:r>
    </w:p>
    <w:p>
      <w:r>
        <w:t>- Kiểm tra, giám sát thực hiện công tác cắt tỉa cây xanh theo đúng quy trình kỹ thuật, bảo đảm an toàn và không ảnh hưởng đến sinh trưởng, phát triển của cây; đặc biệt chú ý công tác gia cố cọc chống, cắt tỉa tán cây mới trồng đảm bảo yêu cầu kỹ thuật để cây không bị nghiêng ngả, đổ khi có gió lớn.</w:t>
      </w:r>
    </w:p>
    <w:p>
      <w:r>
        <w:t>- Tập trung tuyên truyền phổ biến, giáo dục nâng cao ý thức, hướng dẫn người dân và cộng đồng dân cư tham gia trồng, chăm sóc, bảo vệ cây xanh đô thị và chấp hành nghiêm chỉnh các quy định của pháp luật liên quan về quản lý cây xanh đô thị. Cung cấp các thông tin của cá nhân, đơn vị phụ trách lĩnh vực cây xanh trên địa bàn để có thể kịp thời giải đáp, phản hồi thông tin, xử lý kịp thời các trường hợp cây đổ, cành gãy trên địa bàn.</w:t>
      </w:r>
    </w:p>
    <w:p>
      <w:r>
        <w:t>- Đối với các cây xanh sử dụng hạn chế (cây xanh được trồng trong khuôn viên các trụ sở, trường học, bệnh viện, nghĩa trang, các công trình tín ngưỡng, biệt thự, nhà ở và các công trình công cộng khác do các tổ chức, cá nhân quản lý và sử dụng): thực hiện việc tuyên truyền, hướng dẫn, yêu cầu các đơn vị quản lý và sử dụng thực hiện các giải pháp bảo đảm an toàn và kiểm tra công tác quản lý, chăm sóc định kỳ đối với cây xanh trong khuôn viên quản lý.</w:t>
      </w:r>
    </w:p>
    <w:p>
      <w:r>
        <w:t>- Đơn vị thi công, sửa chữa, cải tạo, chỉnh trang các công trình tầng kỹ thuật đô thị (gồm: cải tạo vỉa hè, hệ thống rãnh thoát nước, đường điện, cáp thông tin, đường ống nước sạch...) và các công trình xây dựng khác có hệ thống cây xanh đô thị hiện hữu có trách nhiệm thông báo, phối hợp chặt chẽ với các tổ chức được phân cấp quản lý hệ thống cây xanh để bảo đảm kỹ thuật, mỹ thuật và sự an toàn về cây xanh trước khi triển khai xây dựng, sửa chữa công trình.</w:t>
      </w:r>
    </w:p>
    <w:p>
      <w:r>
        <w:t>Đề nghị Ủy ban nhân dân các tỉnh, thành phố trực thuộc Trung ương quan tâm, thực hiện.</w:t>
      </w:r>
    </w:p>
    <w:p>
      <w:r>
        <w:t>Trân trọng./.</w:t>
      </w:r>
    </w:p>
    <w:p>
      <w:r>
        <w:t>Nơi nhận:</w:t>
      </w:r>
    </w:p>
    <w:p>
      <w:r>
        <w:t>- Như trên;</w:t>
      </w:r>
    </w:p>
    <w:p>
      <w:r>
        <w:t>- Bộ trưởng Nguyễn Thanh Nghị (để b/c);</w:t>
      </w:r>
    </w:p>
    <w:p>
      <w:r>
        <w:t>- Lưu: VT, HTKT.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