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4479/TCT-CS năm 2023 về tiền chậm tiến độ thực hiện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4479/TCT-CS</w:t>
      </w:r>
    </w:p>
    <w:p>
      <w:r>
        <w:t>V/v tiền chậm tiến độ thực hiện dự án đầu tư</w:t>
      </w:r>
    </w:p>
    <w:p>
      <w:r>
        <w:t>Hà Nội, ngày 10 tháng 10 năm 2023</w:t>
      </w:r>
    </w:p>
    <w:p>
      <w:r>
        <w:t>Kính gửi:  Cục Thuế tỉnh An Giang.</w:t>
      </w:r>
    </w:p>
    <w:p>
      <w:r>
        <w:t>Tổng cục Thuế nhận được công văn số 2865/CTAGI-HKDCN ngày 04/8/2023 của Cục Thuế tỉnh An Giang về tiền chậm tiến độ thực hiện dự án đầu tư. Về vấn đề này, Tổng cục Thuế có ý kiến như sau:</w:t>
      </w:r>
    </w:p>
    <w:p>
      <w:r>
        <w:t>- Căn cứ điểm i khoản 1 Điều 64 Luật Đất đai năm 2013;</w:t>
      </w:r>
    </w:p>
    <w:p>
      <w:r>
        <w:t>- Căn cứ khoản 4 Điều 2, khoản 3 Điều 5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 Căn cứ điểm b khoản 1 Điều 15 Nghị định số 43/2014/NĐ-CP ngày 15/5/2014 của Chính phủ quy định chi tiết thi hành một số điều của Luật Đất đai;</w:t>
      </w:r>
    </w:p>
    <w:p>
      <w:r>
        <w:t>- Căn cứ khoản 1 Điều 47 Luật Đầu tư năm 2020;</w:t>
      </w:r>
    </w:p>
    <w:p>
      <w:r>
        <w:t>- Căn cứ điểm a khoản 1, khoản 8 Điều 59 Luật Quản lý thuế năm 2019.</w:t>
      </w:r>
    </w:p>
    <w:p>
      <w:r>
        <w:t>Pháp luật về thu tiền thuê đất không có quy định về việc không phải nộp khoản tiền phải nộp bổ sung do chậm tiến độ thực hiện dự án đối với thời gian tạm ngừng hoạt động do nguyên nhân bất khả kháng (ảnh hưởng dịch bệnh Covid-19).</w:t>
      </w:r>
    </w:p>
    <w:p>
      <w:r>
        <w:t>Tại khoản 4 Điều 2 Thông tư số 333/2016/TT-BTC đã quy định các trường hợp được miễn tiền thuê đất trong thời gian tạm ngừng hoạt động để khắc phục hậu quả do nguyên nhân bất khả kháng gây ra. Đề nghị Cục Thuế tỉnh An Giang căn cứ quy định nêu trên và hồ sơ thực tế xác định thời gian và nguyên nhân ngừng hoạt động của dự án để xem xét giải quyết theo đúng quy định của pháp luật.</w:t>
      </w:r>
    </w:p>
    <w:p>
      <w:r>
        <w:t>Tổng cục Thuế trả lời để Cục Thuế được biết./.</w:t>
      </w:r>
    </w:p>
    <w:p>
      <w:r>
        <w:t>Nơi nhận:</w:t>
      </w:r>
    </w:p>
    <w:p>
      <w:r>
        <w:t>- Như trên;</w:t>
      </w:r>
    </w:p>
    <w:p>
      <w:r>
        <w:t>- Phó TCTr Đặng Ngọc Minh (để b/c);</w:t>
      </w:r>
    </w:p>
    <w:p>
      <w:r>
        <w:t>- Vụ CST, Vụ PC, Cục QLCS (BTC);</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