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444/BTNMT-VP thực hiện các Chỉ thị của Ban Bí Thư và Thủ tướng Chính phủ về đón Tết Nguyên đán Giáp Thìn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444/BTNMT-VP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444/BTNMT-VP</w:t>
      </w:r>
    </w:p>
    <w:p>
      <w:r>
        <w:t>V/v thực hiện các Chỉ thị của Ban Bí Thư và Thủ tướng Chính phủ về đón Tết Nguyên đán Giáp Thìn 2024</w:t>
      </w:r>
    </w:p>
    <w:p>
      <w:r>
        <w:t>Hà Nội, ngày 22 tháng 01 năm 2024</w:t>
      </w:r>
    </w:p>
    <w:p>
      <w:r>
        <w:t>Kính gửi:  Các đơn vị trực thuộc Bộ</w:t>
      </w:r>
    </w:p>
    <w:p>
      <w:r>
        <w:t>Thực hiện Chỉ thị số 26-CT/TW ngày 23 tháng 11 năm 2023 của Ban Bí thư và Chỉ thị số 30/CT-TTg ngày 15 tháng 12 năm 2023 của Thủ tướng Chính phủ về việc tăng cường các biện pháp bảo đảm đón Tết Nguyên đán Giáp Thìn vui tươi, lành mạnh, an toàn, tiết kiệm, Bộ yêu cầu các đơn vị trực thuộc Bộ triển khai thực hiện một số nội dung sau đây:</w:t>
      </w:r>
    </w:p>
    <w:p>
      <w:r>
        <w:t>1. Thủ trưởng các đơn vị trực thuộc Bộ căn cứ vào Chương trình hành động của Ngành tài nguyên và môi trường thực hiện Nghị quyết số 01/NQ-CP ngày 05/01/2024 về nhiệm vụ, giải pháp chủ yếu thực hiện Kế hoạch phát triển kinh tế - xã hội và dự toán ngân sách nhà nước năm 2024; Nghị quyết số 02/NQ-CP ngày 05/01/2024 về những nhiệm vụ, giải pháp chủ yếu cải thiện môi trường kinh doanh, nâng cao năng lực cạnh tranh quốc gia năm 2024; Chương trình công tác; Chương trình xây dựng và ban hành văn bản quy phạm pháp luật, Kế hoạch thanh tra, kiểm tra năm 2024 của Bộ để xây dựng kế hoạch, phân công cụ thể và tổ chức thực hiện ngay từ những ngày đầu, tháng đầu của năm 2024 phấn đấu đạt mức cao nhất các mục tiêu, chỉ tiêu đã đề ra.</w:t>
      </w:r>
    </w:p>
    <w:p>
      <w:r>
        <w:t>Tiếp tục hoàn thiện thể chế tạo đột phá thúc đẩy giải phóng nguồn lực tài nguyên, phát triển sản xuất kinh doanh, giải quyết các vấn đề xã hội, bảo vệ môi trường cho phát triển bền vững, trong đó, trọng tâm là tổ chức thi hành Luật đất đai (sửa đổi) và Luật tài nguyên nước (sửa đổi), trình Quốc hội xem xét Luật địa chất và khoáng sản. Đồng thời, khẩn trương xây dựng, trình ban hành và ban hành theo thẩm quyền các văn bản hướng dẫn thi hành bảo đảm đồng bộ, thống nhất và bảo đảm có hiệu lực đồng thời với các dự án Luật nêu trên. Tổ chức thực thi đầy đủ, toàn diện Luật bảo vệ môi trường năm 2020, đưa những chính sách mới của Luật sớm đi vào cuộc sống.</w:t>
      </w:r>
    </w:p>
    <w:p>
      <w:r>
        <w:t>Tập trung chỉ đạo giải quyết các nhiệm vụ được giao, tăng cường sự phối hợp giữa các đơn vị để đảm bảo đúng thời hạn và chất lượng; giải quyết dứt điểm các nhiệm vụ, văn bản, hồ sơ còn tồn đọng của năm 2023. Tăng cường phối hợp với các Bộ, ngành, địa phương giải quyết kịp thời các vướng mắc, phát sinh từ thực tiễn thúc đẩy phục hồi và phát triển sản xuất, kinh doanh.</w:t>
      </w:r>
    </w:p>
    <w:p>
      <w:r>
        <w:t>Quán triệt và tổ chức thực hiện nghiêm Chỉ thị số 26-CT/TW ngày 23 tháng 11 năm 2023 của Ban Bí thư, phát huy truyền thống đại đoàn kết, tinh thần “tương thân, tương ái” của dân tộc; thực hiện nghiêm việc không tổ chức thăm, chúc Tết cấp trên và lãnh đạo các cấp; không tổ chức đoàn đi chúc tết địa phương; nghiêm cấm biếu, tặng quà Tết cho lãnh đạo các cấp dưới mọi hình thức; không sử dụng ngân sách nhà nước, phương tiện, tài sản công vào các hoạt động trái quy định; thực hiện các quy định về trật tự, an toàn giao thông; không tham gia các hoạt động mê tín dị đoan. Cán bộ, đảng viên, nhất là người đứng đầu cấp uỷ, tổ chức đảng phải thật sự nêu gương trong việc thực hiện vui xuân, đón Tết lành mạnh, an toàn, tiết kiệm.</w:t>
      </w:r>
    </w:p>
    <w:p>
      <w:r>
        <w:t>Quán triệt đến toàn thể công chức, viên chức và người lao động thực hiện nghiêm túc chủ trương của Chính phủ về tăng cường công tác bảo đảm quốc phòng, an ninh, trật tự, an toàn xã hội, an toàn không gian mạng. Thực hiện nghiêm túc quy định về quản lý, sử dụng pháo, vật liệu nổ, quy định về trật tự, an toàn giao thông.</w:t>
      </w:r>
    </w:p>
    <w:p>
      <w:r>
        <w:t>Chủ động tổ chức thực hiện đầy đủ, chu đáo chính sách đối với cán bộ, công chức, viên chức và người lao động của đơn vị nhân dịp Tết Nguyên đán theo yêu cầu của Bộ tại Công văn số 383/BTNMT-TCCB ngày 19/01/2024.</w:t>
      </w:r>
    </w:p>
    <w:p>
      <w:r>
        <w:t>Tổ chức trực và lập danh sách Lãnh đạo đơn vị trực Tết Nguyên đán Giáp Thìn năm 2024 gửi về Bộ ( qua Văn phòng Bộ ) trước   ngày 31 tháng 01 năm 2024   để tổng hợp  (theo mẫu được gửi kèm theo) ; thực hiện nghiêm chế độ thông tin, báo cáo trong kỳ nghỉ; ngay sau kỳ nghỉ Tết khẩn trương trở lại làm việc bình thường, phấn đấu hoàn thành nhiệm vụ ngay từ những tháng đầu năm.</w:t>
      </w:r>
    </w:p>
    <w:p>
      <w:r>
        <w:t>2. Tổng cục Khí tượng Thuỷ văn tăng cường công tác theo dõi, dự báo, cảnh báo khí tượng thuỷ văn phục vụ đời sống dân sinh và hoạt động sản xuất, kinh doanh; cảnh báo kịp thời thiên tai, hiện tượng thời tiết nguy hiểm, bất thường cho các cơ quan, ban, ngành Trung ương, địa phương, các phương tiện thông tin đại chúng phục vụ công tác chỉ đạo phòng, chống, giảm nhẹ thiên tai và phát triển kinh tế - xã hội.</w:t>
      </w:r>
    </w:p>
    <w:p>
      <w:r>
        <w:t>3. Cục Kiểm soát ô nhiễm môi trường chủ trì, phối hợp với các đơn vị liên quan hướng dẫn các địa phương tăng cường công tác kiểm soát, giám sát chặt chẽ các dự án có nguy cơ gây ô nhiễm môi trường; có biện pháp ứng phó kịp thời đối với các sự cố môi trường phát sinh; thu gom và xử lý triệt để chất thải rắn sinh hoạt theo quy định.</w:t>
      </w:r>
    </w:p>
    <w:p>
      <w:r>
        <w:t>4. Thanh tra Bộ tổ chức tốt việc tiếp công dân, giải quyết kịp thời, đúng pháp luật các vụ việc khiếu nại; kịp thời xử lý tình trạng khiếu nại, tố cáo đông người, phức tạp, kéo dài gây mất an ninh trật tự; không để phát sinh điểm nóng.</w:t>
      </w:r>
    </w:p>
    <w:p>
      <w:r>
        <w:t>5. Cục Chuyển đổi số và Thông tin dữ liệu tài nguyên môi trường phân công cán bộ trực, thiết lập kênh thông tin để tiếp nhận, hỗ trợ các yêu cầu đảm bảo các hoạt động chỉ đạo điều hành thông suốt trên hệ thống Quản lý văn bản và Hồ sơ điện tử; đảm bảo duy trì vận hành, an toàn thông tin các hệ thống máy chủ.</w:t>
      </w:r>
    </w:p>
    <w:p>
      <w:r>
        <w:t>6. Trung tâm Truyền thông tài nguyên và môi trường chủ trì đề xuất tổ chức Tết trồng cây đời đời nhớ ơn Bác Hồ, xuân Giáp thìn năm 2024 thiết thực, hiệu quả.</w:t>
      </w:r>
    </w:p>
    <w:p>
      <w:r>
        <w:t>Bộ yêu cầu các đơn vị nghiêm túc triển khai thực hiện và báo cáo tình hình tổ chức Tết về Bộ ( qua Văn phòng Bộ ) trước ngày 22/02/2024 để tổng hợp./.</w:t>
      </w:r>
    </w:p>
    <w:p>
      <w:r>
        <w:t>Nơi nhận:</w:t>
      </w:r>
    </w:p>
    <w:p>
      <w:r>
        <w:t>- Như trên;</w:t>
      </w:r>
    </w:p>
    <w:p>
      <w:r>
        <w:t>- Ban cán sự đảng Bộ;</w:t>
      </w:r>
    </w:p>
    <w:p>
      <w:r>
        <w:t>- Đảng uỷ Bộ;</w:t>
      </w:r>
    </w:p>
    <w:p>
      <w:r>
        <w:t>- Đảng uỷ khối cơ sở Bộ tại TP.Hồ Chí Minh;</w:t>
      </w:r>
    </w:p>
    <w:p>
      <w:r>
        <w:t>- Công đoàn Bộ, Đoàn TNCS HCM Bộ, Hội Cựu chiến binh Bộ;</w:t>
      </w:r>
    </w:p>
    <w:p>
      <w:r>
        <w:t>- Bộ trưởng Đặng Quốc Khánh (để báo cáo);</w:t>
      </w:r>
    </w:p>
    <w:p>
      <w:r>
        <w:t>- Các Thứ trưởng;</w:t>
      </w:r>
    </w:p>
    <w:p>
      <w:r>
        <w:t>- Lưu: VT, VP (TH).</w:t>
      </w:r>
    </w:p>
    <w:p>
      <w:r>
        <w:t>KT. BỘ TRƯỞNG</w:t>
      </w:r>
    </w:p>
    <w:p>
      <w:r>
        <w:t>THỨ TRƯỞNG</w:t>
      </w:r>
    </w:p>
    <w:p>
      <w:r>
        <w:t>Trần Quý Kiên</w:t>
      </w:r>
    </w:p>
    <w:p>
      <w:r>
        <w:t>TÊN ĐƠN VỊ</w:t>
      </w:r>
    </w:p>
    <w:p>
      <w:r>
        <w:t>DANH SÁCH LÃNH ĐẠO TRỰC TẾT GIÁP THÌN 2024</w:t>
      </w:r>
    </w:p>
    <w:p>
      <w:r>
        <w:t>(Ban hành kèm theo công văn số: 444/BTNMT-VP ngày 22 tháng 01 năm 2024)</w:t>
      </w:r>
    </w:p>
    <w:p>
      <w:r>
        <w:t>TT</w:t>
      </w:r>
    </w:p>
    <w:p>
      <w:r>
        <w:t>Ngày tháng</w:t>
      </w:r>
    </w:p>
    <w:p>
      <w:r>
        <w:t>Họ và tên</w:t>
      </w:r>
    </w:p>
    <w:p>
      <w:r>
        <w:t>Chức vụ</w:t>
      </w:r>
    </w:p>
    <w:p>
      <w:r>
        <w:t>Điện thoại</w:t>
      </w:r>
    </w:p>
    <w:p>
      <w:r>
        <w:t>1</w:t>
      </w:r>
    </w:p>
    <w:p>
      <w:r>
        <w:t>08/02/2024 (29 tháng Chạp)</w:t>
      </w:r>
    </w:p>
    <w:p>
      <w:r>
        <w:t>2</w:t>
      </w:r>
    </w:p>
    <w:p>
      <w:r>
        <w:t>09/02/2024 (30 tháng Chạp)</w:t>
      </w:r>
    </w:p>
    <w:p>
      <w:r>
        <w:t>3</w:t>
      </w:r>
    </w:p>
    <w:p>
      <w:r>
        <w:t>10/02/2024 (Mùng 01 Tết)</w:t>
      </w:r>
    </w:p>
    <w:p>
      <w:r>
        <w:t>4</w:t>
      </w:r>
    </w:p>
    <w:p>
      <w:r>
        <w:t>11/02/2024 (Mùng 02 Tết)</w:t>
      </w:r>
    </w:p>
    <w:p>
      <w:r>
        <w:t>5</w:t>
      </w:r>
    </w:p>
    <w:p>
      <w:r>
        <w:t>12/02/2024 (Mùng 03 Tết)</w:t>
      </w:r>
    </w:p>
    <w:p>
      <w:r>
        <w:t>6</w:t>
      </w:r>
    </w:p>
    <w:p>
      <w:r>
        <w:t>13/02/2024 (Mùng 04 Tết)</w:t>
      </w:r>
    </w:p>
    <w:p>
      <w:r>
        <w:t>7</w:t>
      </w:r>
    </w:p>
    <w:p>
      <w:r>
        <w:t>14/02/2024 (Mùng 05 Tết)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