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4410/BYT-KCB năm 2024 tiếp tục liên thông dữ liệu đã ký số Giấy chứng sinh và Giấy báo tử thực hiện Nghị định 63/2024/NĐ-CP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4410/BYT-KCB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4410/BYT-KCB</w:t>
      </w:r>
    </w:p>
    <w:p>
      <w:r>
        <w:t>V/v tiếp tục liên thông dữ liệu đã ký số Giấy chứng sinh và Giấy báo tử thực hiện Nghị định 63/2024/NĐ-CP ngày 10/6/2024</w:t>
      </w:r>
    </w:p>
    <w:p>
      <w:r>
        <w:t>Hà Nội, ngày 01 tháng 8 năm 2024</w:t>
      </w:r>
    </w:p>
    <w:p>
      <w:r>
        <w:t>Kính gửi:</w:t>
      </w:r>
    </w:p>
    <w:p>
      <w:r>
        <w:t>- Giám đốc bệnh viện, Viện có giường bệnh trực thuộc Bộ Y tế;</w:t>
      </w:r>
    </w:p>
    <w:p>
      <w:r>
        <w:t>- Giám đốc Sở Y tế các tỉnh, thành phố trực thuộc Trung ương;</w:t>
      </w:r>
    </w:p>
    <w:p>
      <w:r>
        <w:t>- Thủ trưởng Y tế ngành</w:t>
      </w:r>
    </w:p>
    <w:p>
      <w:r>
        <w:t>(Sau đây gọi là Các đơn vị).</w:t>
      </w:r>
    </w:p>
    <w:p>
      <w:r>
        <w:t>Ngày 10/6/2024 Chính phủ ban hành Nghị định 63/2024/NĐ-CP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 Trong đó:</w:t>
      </w:r>
    </w:p>
    <w:p>
      <w:r>
        <w:t>- Tại khoản 2, Điều 21 quy định trách nhiệm của ngành Y tế “Xây dựng cơ sở dữ liệu của ngành y tế, bảo đảm cấp, kết nối, chia sẻ dữ liệu chứng sinh, báo tử điện tử với Phần mềm dịch vụ công liên thông” để thực hiện các nhóm thủ tục hành chính liên quan trên môi trường trực tuyến.</w:t>
      </w:r>
    </w:p>
    <w:p>
      <w:r>
        <w:t>- Tại khoản 2 Điều 5 quy định “Dữ liệu điện tử có ký số của Giấy chứng sinh được liên thông từ cơ sở khám bệnh, chữa bệnh với Phần mềm dịch vụ công liên thông” là thành phần trong hồ sơ thực hiện liên thông điện tử các thủ tục hành chính đăng ký khai sinh, đăng ký thường trú, cấp thẻ bảo hiểm y tế cho trẻ em dưới 6 tuổi đối với các trường hợp trẻ có giấy chứng sinh do cơ sở khám, chữa bệnh cấp.</w:t>
      </w:r>
    </w:p>
    <w:p>
      <w:r>
        <w:t>- Tại khoản 1 Điều 10 và khoản 1 Điều 11 quy định “Dữ liệu điện tử có ký số của Giấy báo tử được chia sẻ tự động từ cơ sở khám, chữa bệnh với Phần mềm dịch vụ công liên thông” là thành phần trong hồ sơ thực hiện liên thông điện tử các thủ tục hành chính đăng ký khai tử, xoá đăng ký thường trú, giải quyết mai táng phí, tử tuất đối với các trường hợp người chết có giấy báo tử do cơ sở khám, chữa bệnh cấp.</w:t>
      </w:r>
    </w:p>
    <w:p>
      <w:r>
        <w:t>- Tại Điều 25 quy định trách nhiệm của cơ sở khám bệnh, chữa bệnh:</w:t>
      </w:r>
    </w:p>
    <w:p>
      <w:r>
        <w:t>“1. Người đứng đầu các cơ sở khám bệnh, chữa bệnh chịu trách nhiệm liên thông dữ liệu giấy chứng sinh và giấy báo tử có ký số để kết nối, chia sẻ với Phần mềm dịch vụ công liên thông chậm nhất không quá 04 giờ làm việc sau khi cấp bản giấy Giấy chứng sinh, Giấy báo tử.</w:t>
      </w:r>
    </w:p>
    <w:p>
      <w:r>
        <w:t>2. Bảo đảm hạ tầng kỹ thuật phục vụ việc kết nối, cập nhật, chia sẻ dữ liệu với Phần mềm dịch vụ công liên thông.</w:t>
      </w:r>
    </w:p>
    <w:p>
      <w:r>
        <w:t>3. Tiếp nhận khám bệnh, chữa bệnh bằng số định danh cá nhân, thẻ căn cước, thẻ căn cước công dân hoặc thẻ bảo hiểm y tế, bản giấy hoặc bản điện tử.”</w:t>
      </w:r>
    </w:p>
    <w:p>
      <w:r>
        <w:t>Việc thực hiện liên thông dữ liệu có ký số Giấy chứng sinh, Giấy báo tử do cơ sở khám, chữa bệnh cấp để thực hiện Đề án 06 đã được Bộ Y tế chỉ đạo tất cả các cơ sở khám, chữa bệnh thực hiện thường quy từ ngày 7/03/2023. Để thực hiện Nghị định 63/2024/NĐ-CP, Bộ Y tế đề nghị các đơn vị chỉ đạo, đôn đốc, kiểm tra các cơ sở khám, chữa bệnh trực thuộc hiện đang khám cấp Giấy khai sinh, Giấy báo tử thực hiện các nhiệm vụ sau:</w:t>
      </w:r>
    </w:p>
    <w:p>
      <w:r>
        <w:t>1. Nghiên cứu và thực hiện Điều 25 Nghị định 63/2024/NĐ-CP, tiếp tục liên thông dữ liệu có ký số của Giấy chứng sinh, Giấy báo tử và ghi mã số liên thông lên Giấy chứng sinh, Giấy báo tử chậm nhất không quá 04 giờ làm việc sau khi cấp bản giấy lên Cổng giám định BHYT theo hướng dẫn của Bộ Y tế tại các văn bản chỉ đạo thực hiện liên thông dữ liệu Giấy chứng sinh, Giấy báo tử phục vụ Đề án 06 (gửi lại kèm công văn này tại Phụ lục 01).</w:t>
      </w:r>
    </w:p>
    <w:p>
      <w:r>
        <w:t>2. Kiểm tra, đôn đốc bảo đảm tất cả các cơ sở khám, chữa bệnh sau khi cấp Giấy chứng sinh, Giấy báo tử phải ký số dữ liệu và liên thông lên Cổng giám định BHYT để chia sẻ với Phần mềm dịch vụ công liên thông, phục vụ người dân thực hiện 02 nhóm dịch vụ công trực tuyến liên quan đến khai sinh, khai tử.</w:t>
      </w:r>
    </w:p>
    <w:p>
      <w:r>
        <w:t>3. Báo cáo về cơ quan chủ quản 6 tháng 1 lần (tính từ ngày 01/7/2024) việc thực hiện Nghị định 63/2024/NĐ-CP (theo mẫu Phụ lục 02).</w:t>
      </w:r>
    </w:p>
    <w:p>
      <w:r>
        <w:t>Đề nghị các đơn vị khẩn trương triển khai thực hiện Nghị định 63/2024/NĐ-CP, đồng thời báo cáo kết quả tiến độ, khó khăn, vướng mắc nếu có về Bộ Y tế để xem xét, giải quyết./.</w:t>
      </w:r>
    </w:p>
    <w:p>
      <w:r>
        <w:t>Nơi nhận:</w:t>
      </w:r>
    </w:p>
    <w:p>
      <w:r>
        <w:t>- Như trên;</w:t>
      </w:r>
    </w:p>
    <w:p>
      <w:r>
        <w:t>- Bộ trưởng Đào Hồng Lan (để b/c);</w:t>
      </w:r>
    </w:p>
    <w:p>
      <w:r>
        <w:t>- Các Thứ trưởng (để p/h);</w:t>
      </w:r>
    </w:p>
    <w:p>
      <w:r>
        <w:t>- VPCP, Bộ CA, Bộ Tư pháp, BHXHVN (để p/h);</w:t>
      </w:r>
    </w:p>
    <w:p>
      <w:r>
        <w:t>- Tổ Công tác Đề án 06 (để b/c);</w:t>
      </w:r>
    </w:p>
    <w:p>
      <w:r>
        <w:t>- VPB, TTrB, KH-TC, PC, SKBMTE, K2ĐT, TTTTYTQG (để p/h);</w:t>
      </w:r>
    </w:p>
    <w:p>
      <w:r>
        <w:t>- Lưu: VT, KCB.</w:t>
      </w:r>
    </w:p>
    <w:p>
      <w:r>
        <w:t>KT. BỘ TRƯỞNG</w:t>
      </w:r>
    </w:p>
    <w:p>
      <w:r>
        <w:t>THỨ TRƯỞNG</w:t>
      </w:r>
    </w:p>
    <w:p>
      <w:r>
        <w:t>Nguyễn Tri Thức</w:t>
      </w:r>
    </w:p>
    <w:p>
      <w:r>
        <w:t>Phụ lục 01: Danh mục các văn bản của Bộ Y tế chỉ đạo liên thông dữ liệu điện tử Giấy chứng sinh, Giấy báo tử lên Cổng giám định BHYT triển khai thực hiện Đề án 06.</w:t>
      </w:r>
    </w:p>
    <w:p>
      <w:r>
        <w:t>1) Công văn số 1165/BYT-KCB ngày 7/03/2023 về việc liên thông dữ liệu Giấy chứng sinh, Giấy báo tử lên Cổng giám định BHYT triển khai Đề án 06.</w:t>
      </w:r>
    </w:p>
    <w:p>
      <w:r>
        <w:t>2) Công văn số 3617/BYT-KCB ngày 8/6/2023 về việc cập nhật API và đôn đốc liên thông dữ liệu Giấy chứng sinh, Giấy báo tử lên Cổng giám định BHYT triển khai Đề án 06 trên phạm vi toàn quốc.</w:t>
      </w:r>
    </w:p>
    <w:p>
      <w:r>
        <w:t>3) Công văn số 6259/BYT-KCB ngày 02/10/2023 về việc cập nhật liên thông Giấy chứng sinh các trường hợp bà mẹ không tham gia BHXH, BHYT không có mã số BHXH.</w:t>
      </w:r>
    </w:p>
    <w:p>
      <w:r>
        <w:t>4) Công văn số 7712/BYT-KCB ngày 30/11/2023 về việc đôn đốc ghi đúng mã số liên thông Giấy chứng sinh, Giấy báo tử lên bản giấy theo Đề án 06.</w:t>
      </w:r>
    </w:p>
    <w:p>
      <w:r>
        <w:t>Phụ lục 02a: Mẫu báo cáo thực hiện liên thông dữ liệu đã được ký số giấy chứng sinh thực hiện Nghị định 63/2024/NĐ-CP</w:t>
      </w:r>
    </w:p>
    <w:p>
      <w:r>
        <w:t>Sở Y tế:…………………………….. Tên cơ sở khám, chữa bệnh: .............................................</w:t>
      </w:r>
    </w:p>
    <w:p>
      <w:r>
        <w:t>Kỳ báo cáo: từ ngày………………. đến ngày ……………………….</w:t>
      </w:r>
    </w:p>
    <w:p>
      <w:r>
        <w:t>Cấp và liên thông dữ liệu ký số Giấy chứng sinh</w:t>
      </w:r>
    </w:p>
    <w:p>
      <w:r>
        <w:t>STT</w:t>
      </w:r>
    </w:p>
    <w:p>
      <w:r>
        <w:t>Nội dung</w:t>
      </w:r>
    </w:p>
    <w:p>
      <w:r>
        <w:t>Số lượt</w:t>
      </w:r>
    </w:p>
    <w:p>
      <w:r>
        <w:t>1</w:t>
      </w:r>
    </w:p>
    <w:p>
      <w:r>
        <w:t>Số trường hợp sinh tại cơ sở khám, chữa bệnh, hoặc do nhân viên của cơ sở khám, chữa bệnh đỡ</w:t>
      </w:r>
    </w:p>
    <w:p>
      <w:r>
        <w:t>2</w:t>
      </w:r>
    </w:p>
    <w:p>
      <w:r>
        <w:t>Số giấy chứng sinh đã cấp</w:t>
      </w:r>
    </w:p>
    <w:p>
      <w:r>
        <w:t>3</w:t>
      </w:r>
    </w:p>
    <w:p>
      <w:r>
        <w:t>Tổng số giấy chứng sinh đã được liên thông dữ liệu có ký số lên cổng giám định BHYT</w:t>
      </w:r>
    </w:p>
    <w:p>
      <w:r>
        <w:t>4</w:t>
      </w:r>
    </w:p>
    <w:p>
      <w:r>
        <w:t>Số đã liên thông theo API</w:t>
      </w:r>
    </w:p>
    <w:p>
      <w:r>
        <w:t>5</w:t>
      </w:r>
    </w:p>
    <w:p>
      <w:r>
        <w:t>Số đã liên thông bằng nhập tay</w:t>
      </w:r>
    </w:p>
    <w:p>
      <w:r>
        <w:t>6</w:t>
      </w:r>
    </w:p>
    <w:p>
      <w:r>
        <w:t>Số trường hợp liên thông chậm so với quy định</w:t>
      </w:r>
    </w:p>
    <w:p>
      <w:r>
        <w:t>7</w:t>
      </w:r>
    </w:p>
    <w:p>
      <w:r>
        <w:t>Họ và tên Cán bộ đầu mối phụ trách cấp, liên thông Giấy chứng sinh</w:t>
      </w:r>
    </w:p>
    <w:p>
      <w:r>
        <w:t>8</w:t>
      </w:r>
    </w:p>
    <w:p>
      <w:r>
        <w:t>Số điện thoại Cán bộ đầu mối phụ trách cấp, liên thông Giấy chứng sinh</w:t>
      </w:r>
    </w:p>
    <w:p>
      <w:r>
        <w:t>9</w:t>
      </w:r>
    </w:p>
    <w:p>
      <w:r>
        <w:t>Email Cán bộ đầu mối phụ trách cấp, liên thông Giấy chứng sinh</w:t>
      </w:r>
    </w:p>
    <w:p>
      <w:r>
        <w:t>10</w:t>
      </w:r>
    </w:p>
    <w:p>
      <w:r>
        <w:t>Khó khăn, kiến nghị, đề xuất:</w:t>
      </w:r>
    </w:p>
    <w:p>
      <w:r>
        <w:t>NGƯỜI LẬP BÁO CÁO</w:t>
      </w:r>
    </w:p>
    <w:p>
      <w:r>
        <w:t>Ngày    tháng     năm 2024</w:t>
      </w:r>
    </w:p>
    <w:p>
      <w:r>
        <w:t>THỦ TRƯỞNG ĐƠN VỊ</w:t>
      </w:r>
    </w:p>
    <w:p>
      <w:r>
        <w:t>Phụ lục 02b: Mẫu báo cáo thực hiện liên thông dữ liệu đã được ký số giấy báo tử thực hiện Nghị định 63/2024/NĐ-CP</w:t>
      </w:r>
    </w:p>
    <w:p>
      <w:r>
        <w:t>Sở Y tế:………………………….. Tên cơ sở khám, chữa bệnh: …………………………………</w:t>
      </w:r>
    </w:p>
    <w:p>
      <w:r>
        <w:t>Kỳ báo cáo: từ ngày……………… đến ngày ………………..</w:t>
      </w:r>
    </w:p>
    <w:p>
      <w:r>
        <w:t>Cấp và liên thông dữ liệu ký số giấy báo tử</w:t>
      </w:r>
    </w:p>
    <w:p>
      <w:r>
        <w:t>STT</w:t>
      </w:r>
    </w:p>
    <w:p>
      <w:r>
        <w:t>Nội dung</w:t>
      </w:r>
    </w:p>
    <w:p>
      <w:r>
        <w:t>Số lượt</w:t>
      </w:r>
    </w:p>
    <w:p>
      <w:r>
        <w:t>1</w:t>
      </w:r>
    </w:p>
    <w:p>
      <w:r>
        <w:t>Số trường hợp tử vong tại cơ sở khám, chữa bệnh, hoặc tử vong trên đường đến cơ sở khám, chữa bệnh</w:t>
      </w:r>
    </w:p>
    <w:p>
      <w:r>
        <w:t>2</w:t>
      </w:r>
    </w:p>
    <w:p>
      <w:r>
        <w:t>Số Giấy báo tử đã cấp (theo Thông tư 24/2020/TT-BYT ngày 28/12/2020 quy định về phiếu chẩn đoán nguyên nhân tử vong, cấp giấy báo tử và thống kê tử vong tại cơ sở khám bệnh, chữa bệnh)</w:t>
      </w:r>
    </w:p>
    <w:p>
      <w:r>
        <w:t>3</w:t>
      </w:r>
    </w:p>
    <w:p>
      <w:r>
        <w:t>Số Giấy báo tử đã được liên thông dữ liệu có ký số lên cổng giám định BHYT</w:t>
      </w:r>
    </w:p>
    <w:p>
      <w:r>
        <w:t>4</w:t>
      </w:r>
    </w:p>
    <w:p>
      <w:r>
        <w:t>Số liên thông theo API</w:t>
      </w:r>
    </w:p>
    <w:p>
      <w:r>
        <w:t>5</w:t>
      </w:r>
    </w:p>
    <w:p>
      <w:r>
        <w:t>Số liên thông bằng nhập tay</w:t>
      </w:r>
    </w:p>
    <w:p>
      <w:r>
        <w:t>6</w:t>
      </w:r>
    </w:p>
    <w:p>
      <w:r>
        <w:t>Số trường hợp liên thông chậm so với quy định</w:t>
      </w:r>
    </w:p>
    <w:p>
      <w:r>
        <w:t>7</w:t>
      </w:r>
    </w:p>
    <w:p>
      <w:r>
        <w:t>Họ và tên Cán bộ đầu mối phụ trách cấp, liên thông giấy báo tử</w:t>
      </w:r>
    </w:p>
    <w:p>
      <w:r>
        <w:t>8</w:t>
      </w:r>
    </w:p>
    <w:p>
      <w:r>
        <w:t>Số điện thoại Cán bộ đầu mối phụ trách cấp, liên thông giấy báo tử</w:t>
      </w:r>
    </w:p>
    <w:p>
      <w:r>
        <w:t>9</w:t>
      </w:r>
    </w:p>
    <w:p>
      <w:r>
        <w:t>Email Cán bộ đầu mối phụ trách cấp, liên thông giấy báo tử</w:t>
      </w:r>
    </w:p>
    <w:p>
      <w:r>
        <w:t>10</w:t>
      </w:r>
    </w:p>
    <w:p>
      <w:r>
        <w:t>Khó khăn, kiến nghị, đề xuất:</w:t>
      </w:r>
    </w:p>
    <w:p>
      <w:r>
        <w:t>NGƯỜI LẬP BÁO CÁO</w:t>
      </w:r>
    </w:p>
    <w:p>
      <w:r>
        <w:t>Ngày    tháng     năm 2024</w:t>
      </w:r>
    </w:p>
    <w:p>
      <w:r>
        <w:t>THỦ TRƯỞNG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