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4398/VPCP-CN năm 2024 về rà soát khó khăn, vướng mắc các dự án đầu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4398/VPCP-CN</w:t>
      </w:r>
    </w:p>
    <w:p>
      <w:r>
        <w:t>V/v rà soát khó khăn, vướng mắc các dự án đầu tư</w:t>
      </w:r>
    </w:p>
    <w:p>
      <w:r>
        <w:t>Hà Nội, ngày 24 tháng 6 năm 2024</w:t>
      </w:r>
    </w:p>
    <w:p>
      <w:r>
        <w:t>Kính gửi:</w:t>
      </w:r>
    </w:p>
    <w:p>
      <w:r>
        <w:t>- Các bộ, cơ quan ngang bộ, cơ quan thuộc Chính phủ;</w:t>
      </w:r>
    </w:p>
    <w:p>
      <w:r>
        <w:t>- Ủy ban nhân dân các tỉnh, thành phố trực thuộc trung ương.</w:t>
      </w:r>
    </w:p>
    <w:p>
      <w:r>
        <w:t>Xét đề nghị của Bộ Kế hoạch và Đầu tư tại văn bản số 4221/BKHĐT-PC ngày 03 tháng 6 năm 2024 về việc rà soát khó khăn, vướng mắc các dự án đầu tư (gửi kèm theo), Phó Thủ tướng Trần Lưu Quang, Tổ trưởng Tổ công tác đặc biệt của Thủ tướng Chính phủ về rà soát, tháo gỡ khó khăn, vướng mắc và thúc đẩy thực hiện dự án đầu tư tại các bộ, ngành và địa phương có ý kiến như sau:</w:t>
      </w:r>
    </w:p>
    <w:p>
      <w:r>
        <w:t>1. Các bộ, cơ quan: Kế hoạch và Đầu tư, Tài chính, Nông nghiệp và Phát triển nông thôn, Công Thương, Tài nguyên và Môi trường, Công an, Giao thông vận tải, Ngân hàng Nhà nước Việt Nam, Lao động, Thương binh và Xã hội, Ủy ban dân tộc có ý kiến về xử lý các kiến nghị của bộ, ngành, địa phương nêu tại văn bản trên của Bộ Kế hoạch và Đầu tư và Phụ lục gửi kèm, hoàn thành trong tháng 7 năm 2024.</w:t>
      </w:r>
    </w:p>
    <w:p>
      <w:r>
        <w:t>2. Bộ Kế hoạch và Đầu tư và các bộ, ngành liên quan theo thẩm quyền tiếp tục hướng dẫn các địa phương việc xử lý những khó khăn, vướng mắc phát sinh do còn có cách hiểu khác nhau.</w:t>
      </w:r>
    </w:p>
    <w:p>
      <w:r>
        <w:t>3. Các bộ, ngành tiếp tục rà soát, tổng hợp khó khăn, vướng mắc liên quan đến các quy định của pháp luật đất đai, đấu thầu, nhà ở, xây dựng, môi trường, đầu tư và các pháp luật có liên quan, đề xuất giải pháp sửa đổi, bổ sung hoàn thiện quy định pháp luật.</w:t>
      </w:r>
    </w:p>
    <w:p>
      <w:r>
        <w:t>Văn phòng Chính phủ thông báo để các bộ, cơ quan biết, thực hiện./.</w:t>
      </w:r>
    </w:p>
    <w:p>
      <w:r>
        <w:t>Nơi nhận:</w:t>
      </w:r>
    </w:p>
    <w:p>
      <w:r>
        <w:t>- Như trên;</w:t>
      </w:r>
    </w:p>
    <w:p>
      <w:r>
        <w:t>- Thủ tướng, PTTg Trần Lưu Quang;</w:t>
      </w:r>
    </w:p>
    <w:p>
      <w:r>
        <w:t>- VPCP: BTCN, PCN Nguyễn Sỹ Hiệp, các Vụ: TH, PL, KTTH, NN, QHĐP, QHQT;</w:t>
      </w:r>
    </w:p>
    <w:p>
      <w:r>
        <w:t>- Lưu: VT, CN (2b). Hop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