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436/CHQ-GSQL năm 2025 tạm xuất tái nhập hàng thử nghiệm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436/CHQ-GSQL</w:t>
      </w:r>
    </w:p>
    <w:p>
      <w:r>
        <w:t>V/v tạm xuất tái nhập hàng thử nghiệm</w:t>
      </w:r>
    </w:p>
    <w:p>
      <w:r>
        <w:t>Hà Nội, ngày 25 tháng 3 năm 2025</w:t>
      </w:r>
    </w:p>
    <w:p>
      <w:r>
        <w:t>Kính gửi:  Công ty TNHH Quantel Global Việt Nam.</w:t>
      </w:r>
    </w:p>
    <w:p>
      <w:r>
        <w:t>(đ/c: Tầng 4, Tòa nhà CIC Tower, số 2 ngõ 219 Trung Kính, P. Yên Hòa, Q. Cầu Giấy, TP. Hà Nội)</w:t>
      </w:r>
    </w:p>
    <w:p>
      <w:r>
        <w:t>Trả lời công văn số 04032025 ngày 04/3/2025 và công văn số 05032025-1 ngày 05/3/2025 của Công ty về việc hỗ trợ giải đáp chính sách tạm xuất, tái nhập hàng hóa đã qua sử dụng ra nước ngoài phục vụ mục đích đo, kiểm tra, bảo hành, sản phẩm, Cục Hải quan có ý kiến như sau:</w:t>
      </w:r>
    </w:p>
    <w:p>
      <w:r>
        <w:t>- Về chính sách quản lý đối với hàng tạm xuất, tái nhập: Thực hiện theo quy định tại Điều 17 Nghị định số 69/2018/NĐ-CP ngày 15/5/2018 của Chính phủ quy định chi tiết thi hành một số điều của Luật Quản lý ngoại thương.</w:t>
      </w:r>
    </w:p>
    <w:p>
      <w:r>
        <w:t>- Về thủ tục hải quan tạm xuất, tái nhập hàng hóa để thử nghiệm: Thực hiện theo quy định tại Điều 50 Nghị định số 08/2015/NĐ-CP ngày 21/01/2015 được sửa đổi, bổ sung tại khoản 23 Điều 1 Nghị định số 59/2018/NĐ-CP ngày 20/4/2018 của Chính phủ.</w:t>
      </w:r>
    </w:p>
    <w:p>
      <w:r>
        <w:t>Đề nghị Công ty trên cơ sở thực tế hàng hóa, đối chiếu với quy định nêu trên để thực hiện. Trường hợp phát sinh vướng mắc trong quá trình thực hiện thì liên hệ với cơ quan hải quan nơi dự kiến làm thủ tục hải quan để được hướng dẫn./.</w:t>
      </w:r>
    </w:p>
    <w:p>
      <w:r>
        <w:t>Nơi nhận:</w:t>
      </w:r>
    </w:p>
    <w:p>
      <w:r>
        <w:t>- Như trên;</w:t>
      </w:r>
    </w:p>
    <w:p>
      <w:r>
        <w:t>- PCT Âu Anh Tuấn;</w:t>
      </w:r>
    </w:p>
    <w:p>
      <w:r>
        <w:t>- Lưu: VT, GSQL (03 bản).</w:t>
      </w:r>
    </w:p>
    <w:p>
      <w:r>
        <w:t>TL. CỤC TRƯỞNG</w:t>
      </w:r>
    </w:p>
    <w:p>
      <w:r>
        <w:t>KT. TRƯỞNG BAN GSQL VỀ HẢI QUAN</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