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4334/CT-CĐS năm 2025 về Danh mục cơ quan thuế, cơ quan thu, địa bàn thu và mã Kho bạc Nhà nước đáp ứng yêu cầu triển khai mô hình chính quyền địa phương hai cấp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4334/CT-CĐS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4334 /CT-CĐS</w:t>
      </w:r>
    </w:p>
    <w:p>
      <w:r>
        <w:t>V/v Danh mục cơ quan thuế, cơ quan thu, địa bàn thu và mã Kho bạc nhà nước đáp ứng yêu cầu triển khai mô hình chính quyền địa phương hai cấp</w:t>
      </w:r>
    </w:p>
    <w:p>
      <w:r>
        <w:t>Hà Nội, ngày  10  tháng 10 năm 2025</w:t>
      </w:r>
    </w:p>
    <w:p>
      <w:r>
        <w:t>Kính gửi:</w:t>
      </w:r>
    </w:p>
    <w:p>
      <w:r>
        <w:t>- Kho bạc Nhà nước;</w:t>
      </w:r>
    </w:p>
    <w:p>
      <w:r>
        <w:t>- Cục Công nghệ thông tin và chuyển đổi số;</w:t>
      </w:r>
    </w:p>
    <w:p>
      <w:r>
        <w:t>- Thuế tỉnh/thành phố;</w:t>
      </w:r>
    </w:p>
    <w:p>
      <w:r>
        <w:t>- Chi cục Thuế Doanh nghiệp lớn;</w:t>
      </w:r>
    </w:p>
    <w:p>
      <w:r>
        <w:t>- Chi cục Thuế Thương mại điện  tử ;</w:t>
      </w:r>
    </w:p>
    <w:p>
      <w:r>
        <w:t>- Các Ngân hàng thương mại; các đơn vị cung cấp dịch vụ T-VAN.</w:t>
      </w:r>
    </w:p>
    <w:p>
      <w:r>
        <w:t>Căn cứ Quyết định số 381/QĐ-BTC ngày 26/02/2025 được sửa đổi bổ sung tại Quyết định số 1982/QĐ-BTC ngày 30/5/2025 và Quyết định số 2229/QĐ-BTC ngày 30/06/2025 của Bộ trưởng Bộ Tài chính quy định chức năng, nhiệm vụ, quyền hạn và cơ cấu tổ chức của Cục Thuế; Quyết định số 1376/QĐ-CT ngày 30/6/2025 của Cục trưởng Cục thuế quy định chức năng, nhiệm vụ, quyền hạn và cơ cấu tổ chức của Thuế tỉnh, thành phố thuộc Cục Thuế; Quyết định số 1377/QĐ-CT ngày 30/6/2025 của Cục trưởng Cục thuế quy định chức năng, nhiệm vụ, quyền hạn của Thuế cơ sở thuộc Thuế tỉnh, thành phố; Quyết định số 1378/QĐ-CT ngày 30/6/2025 của Cục trưởng Cục thuế quy định tên gọi, trụ sở, địa bàn quản lý của các Thuế cơ sở thuộc Thuế tỉnh, thành phố trực thuộc Trung ương; Quyết định số  1 380/QĐ-CT ngày 30/6/2025 của Cục trưởng Cục thuế quy định chức năng, nhiệm vụ, quyền hạn và cơ cấu tổ chức của Chi cục Thuế Thương mại điện tử thuộc Cục Thuế; Quyết định số 1379/QĐ-CT ngày 30/6/2025 của Cục trưởng Cục thuế quy định chức năng, nhiệm vụ, quyền hạn và cơ cấu tổ chức của Chi cục Thuế Doanh nghiệp lớn thuộc Cục Thuế; Công văn số 984/CNTT-TK ngày 01/7/2025 của Cục Công nghệ thông tin và chuyển đổi số thuộc Bộ Tài chính về việc thông báo cập nhật, cấp mới mã cơ quan thu có thay đổi</w:t>
      </w:r>
    </w:p>
    <w:p>
      <w:r>
        <w:t>Cục Thuế thông báo thông tin Cơ quan thuế, Cơ quan thu, địa bàn thu và Kho bạc nhà nước đáp ứng yêu cầu triển khai mô hình chính quyền địa phương hai cấp để các đơn vị thống nhất sử dụng trong công tác thực hiện phối hợp thu. Các thông tin danh mục bao gồm:</w:t>
      </w:r>
    </w:p>
    <w:p>
      <w:r>
        <w:t>- Phụ lục I: Danh sách cơ quan Thuế, Kho bạc nhà nước, cơ quan thu, địa bàn thu đối với NNT do Thuế tỉnh/thành phố quản lý (trừ thành phố Hà Nội, Thành phố Hồ Chí Minh, tỉnh Bắc Ninh, tỉnh Lạng Sơn, Chi cục Thuế Doanh nghiệp lớn, Chi cục Thuế Thương mại điện tử);</w:t>
      </w:r>
    </w:p>
    <w:p>
      <w:r>
        <w:t>- Phụ lục II: Danh sách cơ quan Thuế, Kho bạc nhà nước, cơ quan thu, địa bàn thu đối với NNT do Thuế thành phố Hà Nội, Thành phố Hồ Chí Minh, tỉnh Bắc Ninh, tỉnh Lạng Sơn quản lý;</w:t>
      </w:r>
    </w:p>
    <w:p>
      <w:r>
        <w:t>- Phụ  lục III : Danh sách cơ quan Thuế, Kho bạc nhà nước, cơ quan thu, địa bàn thu đối với NNT do Chi cục Thuế Doanh nghiệp lớn, Chi cục Thuế Thương mại điện tử quản lý;</w:t>
      </w:r>
    </w:p>
    <w:p>
      <w:r>
        <w:t>- Phụ lục IV: Danh sách cơ quan Thuế, Kho bạc nhà nước, cơ quan thu, địa bàn thu đối với NNT do Thuế cơ sở quản lý (350 thuế cơ sở, 3321 cơ quan thu).</w:t>
      </w:r>
    </w:p>
    <w:p>
      <w:r>
        <w:t>(Chi tiết tại QR code)</w:t>
      </w:r>
    </w:p>
    <w:p>
      <w:r>
        <w:t>Cục Thuế thông báo để các đơn vị được biết và phối hợp thực hiện./ .</w:t>
      </w:r>
    </w:p>
    <w:p>
      <w:r>
        <w:t>Nơi nhận:</w:t>
      </w:r>
    </w:p>
    <w:p>
      <w:r>
        <w:t>-  Như trên;</w:t>
      </w:r>
    </w:p>
    <w:p>
      <w:r>
        <w:t>- CTrg Mai Xuân Thành (để b/c);</w:t>
      </w:r>
    </w:p>
    <w:p>
      <w:r>
        <w:t>- Ban NVT (để t/h);</w:t>
      </w:r>
    </w:p>
    <w:p>
      <w:r>
        <w:t>- Lưu: VT, CĐS.</w:t>
      </w:r>
    </w:p>
    <w:p>
      <w:r>
        <w:t>KT. CỤC TRƯỞNG</w:t>
      </w:r>
    </w:p>
    <w:p>
      <w:r>
        <w:t>PHÓ CỤC TRƯỞNG</w:t>
      </w:r>
    </w:p>
    <w:p>
      <w:r>
        <w:t>Mai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