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4320/TCT-CS năm 2023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4 320 /TCT-CS</w:t>
      </w:r>
    </w:p>
    <w:p>
      <w:r>
        <w:t>V/v thuế  GTGT</w:t>
      </w:r>
    </w:p>
    <w:p>
      <w:r>
        <w:t>Hà Nội, ngày  29  tháng 9 năm 2023</w:t>
      </w:r>
    </w:p>
    <w:p>
      <w:r>
        <w:t>Kính gửi:  Công ty TNHH XNK Thành Đạt Huy Hoàng Group - Chi nhánh Vĩnh Long.</w:t>
      </w:r>
    </w:p>
    <w:p>
      <w:r>
        <w:t>(Địa chỉ: S ố     12 / 1 2, ấp Tân Bình, xã Tân Hạnh, huyện Long Hồ, tỉnh Vĩnh Long)</w:t>
      </w:r>
    </w:p>
    <w:p>
      <w:r>
        <w:t>Ngày 27/6/2023, Tổng cục Thuế nhận được công văn số 09/CV.TĐG.2023 ngày 16/5/2023 của Công ty TNHH XNK Thành Đạt Huy Hoàng Group - chi nhánh Vĩnh Long về thuế GTGT.  V ề vấn đề này, Tổng cục Thuế có ý kiến như sau:</w:t>
      </w:r>
    </w:p>
    <w:p>
      <w:r>
        <w:t>Căn cứ khoản 1 Điều 42 Luật Quản lý thuế số 38/2019/QH14 quy định về nguyên tắc khai thuế, tính thuế;</w:t>
      </w:r>
    </w:p>
    <w:p>
      <w:r>
        <w:t>Căn cứ Điều 47 Luật Quản lý thuế số 38/2019/QH14 quy định về khai bổ sung hồ sơ khai thuế;</w:t>
      </w:r>
    </w:p>
    <w:p>
      <w:r>
        <w:t>Căn cứ Điều 7 Nghị định số 126/2020/NĐ-CP ngày 19/10/2020 của Chính phủ quy định về hồ sơ khai thuế.</w:t>
      </w:r>
    </w:p>
    <w:p>
      <w:r>
        <w:t>Ngày 06/4/2023 Cục Thuế tỉnh Vĩnh Long đã có c ô ng văn số 484/CTVLO-TTHT trả lời Công ty TNHH XNK Thành Đạt Huy Hoàng Group về việc hoàn thuế GTGT.</w:t>
      </w:r>
    </w:p>
    <w:p>
      <w:r>
        <w:t>Đề nghị Công ty TNHH XNK Thành Đạt Huy Hoàng Group căn cứ các quy định nêu trên và hướng dẫn tại công văn số 484/CTVLO-TTHT ngày 06/4/2023 của Cục Thuế tỉnh Vĩnh Long để thực hiện theo quy định. Trường h ợ p còn vư ớ ng mắc, đề nghị Công ty TNHH XNK Thành Đạt Huy Hoàng Group cung cấp đầy đủ hồ sơ, tài liệu có liên quan về dự án đầu tư để Cục Thuế tỉnh Vĩnh Long có căn cứ xem xét, giải quyết theo quy định.</w:t>
      </w:r>
    </w:p>
    <w:p>
      <w:r>
        <w:t>Tổng cục Thuế có ý kiến để Công ty TNHH XNK Thành Đạt Huy Hoàng Group được biết./.</w:t>
      </w:r>
    </w:p>
    <w:p>
      <w:r>
        <w:t>Nơi nhận:</w:t>
      </w:r>
    </w:p>
    <w:p>
      <w:r>
        <w:t>- Như trên;</w:t>
      </w:r>
    </w:p>
    <w:p>
      <w:r>
        <w:t>- Phó TCTrg Đặng Ngọc Minh (để b/c);</w:t>
      </w:r>
    </w:p>
    <w:p>
      <w:r>
        <w:t>- Cục Thuế tỉnh Vĩnh Long;</w:t>
      </w:r>
    </w:p>
    <w:p>
      <w:r>
        <w:t>- Vụ PC, Vụ KK;</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