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428/BHXH-QLT năm 2025 thực hiện Bảo hiểm y tế học sinh, sinh viên năm học 2025-2026 do Bảo hiểm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BẢO HIỂM XÃ HỘI VIỆT NAM</w:t>
      </w:r>
    </w:p>
    <w:p>
      <w:r>
        <w:t>BẢO HIỂM XÃ HỘI THÀNH PHỐ HÀ NỘI</w:t>
      </w:r>
    </w:p>
    <w:p>
      <w:r>
        <w:t>-------</w:t>
      </w:r>
    </w:p>
    <w:p>
      <w:r>
        <w:t>CỘNG HÒA XÃ HỘI CHỦ NGHĨA VIỆT NAM</w:t>
      </w:r>
    </w:p>
    <w:p>
      <w:r>
        <w:t>Độc lập - Tự do - Hạnh phúc</w:t>
      </w:r>
    </w:p>
    <w:p>
      <w:r>
        <w:t>---------------</w:t>
      </w:r>
    </w:p>
    <w:p>
      <w:r>
        <w:t>Số: 428/BHXH-QLT</w:t>
      </w:r>
    </w:p>
    <w:p>
      <w:r>
        <w:t>V/v thực hiện BHYT học sinh, sinh viên năm học 2025-2026</w:t>
      </w:r>
    </w:p>
    <w:p>
      <w:r>
        <w:t>Hà Nội, ngày 11 tháng 8 năm 2025</w:t>
      </w:r>
    </w:p>
    <w:p>
      <w:r>
        <w:t>Kính gửi:</w:t>
      </w:r>
    </w:p>
    <w:p>
      <w:r>
        <w:t>- Văn phòng, các phòng tham mưu;</w:t>
      </w:r>
    </w:p>
    <w:p>
      <w:r>
        <w:t>- Bảo hiểm xã hội các Cơ sở.</w:t>
      </w:r>
    </w:p>
    <w:p>
      <w:r>
        <w:t>Căn cứ Luật Bảo hiểm y tế (BHYT) ngày 14/11/ 2008; Luật sửa đổi, bổ sung một số điều của Luật BHXH ngày 13/6/2014 và Luật sửa đổi, bổ sung một số điều của Luật BHYT ngày 27/11/2024; Nghị định số 188/2025/NĐ-CP ngày 01/7/2025 của Chính phủ quy định chi tiết và hướng dẫn thi hành một số điều của Luật BHYT  (gọi chung là Nghị định số 188/2025/NĐ-CP) ; các văn bản chỉ đạo của Bảo hiểm xã hội (BHXH) Việt Nam, Thành ủy, Hội đồng nhân dân, Ủy ban nhân dân (UBND) thành phố Hà Nội về thực hiện BHYT học sinh, sinh viên (HSSV). Để đảm bảo 100% HSSV tham gia BHYT năm học 2025 - 2026 và được chăm sóc sức khỏe ban đầu, BHXH thành phố Hà Nội yêu cầu Văn phòng, các phòng tham mưu và BHXH các Cơ sở thực hiện một số nội dung sau:</w:t>
      </w:r>
    </w:p>
    <w:p>
      <w:r>
        <w:t>1. Thực hiện nghiêm túc Công văn số 1877/UBND-NC ngày 09/5/2025 của UBND Thành phố về việc tăng cường lãnh đạo, chỉ đạo thực hiện chính sách BHXH, BHYT, BHTN và Công văn số 1424/SGDĐT-CTTTHSSV ngày 05/5/2025 của Sở Giáo dục và Đào tạo về việc hướng dẫn thực hiện công tác bảo hiểm y tế HSSV tại các cơ sở giáo dục trên địa bàn Thành phố, đảm bảo 100% HSSV tham gia BHYT theo quy định của pháp luật. Trong đó khẩn trương phối hợp với UBND xã, phường; các cơ sở giáo dục trên địa bàn đôn đốc, hướng dẫn việc thu BHYT HSSV năm học 2025-2026 hoàn thành trước ngày 20/8/2025. Đồng thời xây dựng kế hoạch làm việc với cơ sở giáo dục thực hiện BHYT cho HSSV để tuyên truyền, nâng cao nhận thức của cán bộ, giáo viên, HSSV về chính sách, pháp luật BHYT cũng như lập danh sách cấp thẻ BHYT kịp thời, đúng quy định.</w:t>
      </w:r>
    </w:p>
    <w:p>
      <w:r>
        <w:t>2. Về công tác thu và cấp thẻ BHYT HSSV năm học 2025-2026</w:t>
      </w:r>
    </w:p>
    <w:p>
      <w:r>
        <w:t>2.1. Về mức đóng BHYT</w:t>
      </w:r>
    </w:p>
    <w:p>
      <w:r>
        <w:t>Căn cứ Nghị định số 73/2024/NĐ-CP ngày 30/6/2024 quy định mức lương cơ sở và chế độ tiền thưởng đối với cán bộ, công chức, viên chức và lực lượng vũ trang; Nghị định số 188/2025/NĐ-CP của Chính phủ, quy định:</w:t>
      </w:r>
    </w:p>
    <w:p>
      <w:r>
        <w:t>Mức đóng BHYT HSSV Năm học 2025-2026 (12 tháng) là:</w:t>
      </w:r>
    </w:p>
    <w:p>
      <w:r>
        <w:t>2.340.000 x 4,5% x 12 = 1.263.600 đồng</w:t>
      </w:r>
    </w:p>
    <w:p>
      <w:r>
        <w:t>Trong đó: HSSV đóng 50%: 631.800 đồng; NSNN hỗ trợ 50%: 631.800 đồng.</w:t>
      </w:r>
    </w:p>
    <w:p>
      <w:r>
        <w:t>2.2. Hồ sơ và thời hạn cấp thẻ BHYT HSSV</w:t>
      </w:r>
    </w:p>
    <w:p>
      <w:r>
        <w:t>Hồ sơ và thời hạn cấp thẻ BHYT HSSV thực hiện theo quy định tại Điều 25, Điều 30, khoản 6 Điều 32 Quy trình thu BHXH, BHYT, BHTN, BHTNLĐ, BNN; quản lý sổ BHXH, thẻ BHYT ban hành kèm theo Văn bản hợp nhất số 2525/VBHN-BHXH ngày 15/8/2023 của BHXH Việt Nam  (sẽ được điều chỉnh khi BHXH Việt Nam ban hành các văn bản thay thế hoặc sửa đổi).</w:t>
      </w:r>
    </w:p>
    <w:p>
      <w:r>
        <w:t>* Lưu ý:</w:t>
      </w:r>
    </w:p>
    <w:p>
      <w:r>
        <w:t>BHXH Cơ sở hướng dẫn các cơ sở giáo dục:</w:t>
      </w:r>
    </w:p>
    <w:p>
      <w:r>
        <w:t>- Kê khai đầy đủ thông tin cá nhân của HSSV trên Danh sách người chỉ tham gia BHYT (mẫu D03-TS), bao gồm mã số BHXH, số CCCD/ĐDCN để xác thực với cơ sở dữ liệu quốc gia về dân cư.</w:t>
      </w:r>
    </w:p>
    <w:p>
      <w:r>
        <w:t>- Nộp hồ sơ và đóng tiền BHYT theo phương thức đăng ký  (phần thuộc trách nhiệm đóng của HSSV)  về cơ quan BHXH theo quy định. Phối hợp với cơ quan BHXH, lập đầy đủ Biên bản về cấp thẻ BHYT, hồ sơ hoàn trả ( nếu có ).</w:t>
      </w:r>
    </w:p>
    <w:p>
      <w:r>
        <w:t>2.3. Thời điểm thẻ bảo hiểm y tế có giá trị sử dụng</w:t>
      </w:r>
    </w:p>
    <w:p>
      <w:r>
        <w:t>Thời điểm thẻ bảo hiểm y tế có giá trị sử dụng theo quy định tại Điều 13 Nghị định số 188/2025/NĐ-CP. Trong đó lưu ý:</w:t>
      </w:r>
    </w:p>
    <w:p>
      <w:r>
        <w:t>- Đối với học sinh, sinh viên năm thứ nhất của khóa học: từ ngày nhập học; trường hợp thẻ của học sinh lớp 12 đang còn giá trị sử dụng sau ngày nhập học thì đóng từ ngày thẻ BHYT hết hạn.</w:t>
      </w:r>
    </w:p>
    <w:p>
      <w:r>
        <w:t>- Đối với học sinh lớp 12 và sinh viên năm cuối của khoá học, khuyến khích HSSV đóng BHYT và được hưởng mức hỗ trợ đóng BHYT hết ngày 31/12 của năm học cuối để bảo đảm liên tục quyền lợi BHYT, không phải hoàn trả phần kinh phí hỗ trợ đóng BHYT của ngân sách nhà nước trong trường hợp thay đổi đối tượng.</w:t>
      </w:r>
    </w:p>
    <w:p>
      <w:r>
        <w:t>- Đối với HSSV tham gia BHYT theo quy định tại Khoản 4 Điều 12 của Luật BHYT mà lần đầu tiên tham gia BHYT hoặc đã tham gia BHYT theo một trong các đối tượng quy định tại Điều 12 của Luật BHYT nhưng không liên tục từ 90 ngày trở lên thì thẻ BHYT có giá trị sử dụng sau 30 ngày kể từ ngày đóng đủ BHYT.</w:t>
      </w:r>
    </w:p>
    <w:p>
      <w:r>
        <w:t>2.4. Mức thù lao thu BHYT HSSV và trích kinh phí Chăm sóc sức khỏe ban đầu</w:t>
      </w:r>
    </w:p>
    <w:p>
      <w:r>
        <w:t>- Mức chi thù lao cho cơ sở giáo dục thực hiện theo Quyết định số 2222/Q Đ-BHXH ngày 16/8/2022 của BHXH Việt Nam ban hành mức chi thù lao cho tổ chức dịch vụ thu BHXH tự nguyện, BHYT và các cơ sở giáo dục và các văn bản về thực hiện BHYT HSSV; Quyết định số 1105/QĐ-BHXH ngày 25/7/2023 của BHXH Việt Nam sửa đổi, bổ sung Điều 3 của Quyết định số 2222/QĐ-BHXH.</w:t>
      </w:r>
    </w:p>
    <w:p>
      <w:r>
        <w:t>- Trích, chuyển, quyết toán kinh phí chăm sóc sức khỏe ban đầu cho các c ơ sở giáo dục kịp thời, đúng quy định tại Điều 63 Nghị định số 188/2025/NĐ-CP về điều kiện, nội dung chi, thanh quyết toán kinh phí khám bệnh, chữa bệnh trong công tác chăm sóc sức khỏe ban đầu. Hiệu lực thi hành từ ngày 15/8/2025 theo quy định tại Khoản 1, Điều 70 của Nghị định số 188/2025/NĐ-CP.</w:t>
      </w:r>
    </w:p>
    <w:p>
      <w:r>
        <w:t>2.5. Về việc thanh toán NSNN hỗ trợ mức đóng BHYT cho HSSV</w:t>
      </w:r>
    </w:p>
    <w:p>
      <w:r>
        <w:t>Đối với việc thanh toán NSNN hỗ trợ mức đóng BHYT cho HSSV thực hiện theo quy định tại Khoản 6, 10 Điều 7 Nghị định 188/2025/NĐ-CP của Chính phủ và các quy định phân cấp về thanh quyết toán Ngân sách Nhà nước hỗ trợ mức đóng BHYT theo thẩm quyền của UBND Thành phố.</w:t>
      </w:r>
    </w:p>
    <w:p>
      <w:r>
        <w:t>3. Về chế độ thông tin báo cáo</w:t>
      </w:r>
    </w:p>
    <w:p>
      <w:r>
        <w:t>Trước ngày 15 tháng đầu Quý, BHXH các Cơ sở phối hợp với cơ sở giáo dục thống kê số HSSV tham gia BHYT báo cáo về BHXH Thành phố  (qua phòng Quản lý thu và phát triển người tham gia)  để tổng hợp  (Riêng đối với Quý IV trước ngày 15/12 hàng năm).</w:t>
      </w:r>
    </w:p>
    <w:p>
      <w:r>
        <w:t>Bảo hiểm xã hội thành phố Hà Nội yêu cầu Văn phòng, các phòng tham mưu và BHXH các Cơ sở nghiêm túc thực hiện. Trong quá trình tổ chức thực hiện nếu có vướng mắc, kịp thời phản ánh về Bảo hiểm xã hội thành phố Hà Nội  (qua phòng Quản lý thu và phát triển người tham gia)  để xem xét, giải quyết./.</w:t>
      </w:r>
    </w:p>
    <w:p>
      <w:r>
        <w:t>Nơi nhận:</w:t>
      </w:r>
    </w:p>
    <w:p>
      <w:r>
        <w:t>- Như trên;</w:t>
      </w:r>
    </w:p>
    <w:p>
      <w:r>
        <w:t>- BHXH Việt Nam (để b/c);</w:t>
      </w:r>
    </w:p>
    <w:p>
      <w:r>
        <w:t>- UBND TP Hà Nội (để b/c);</w:t>
      </w:r>
    </w:p>
    <w:p>
      <w:r>
        <w:t>- Giám đốc (để b/c);</w:t>
      </w:r>
    </w:p>
    <w:p>
      <w:r>
        <w:t>- Các Phó Giám đốc (để c/đ);</w:t>
      </w:r>
    </w:p>
    <w:p>
      <w:r>
        <w:t>- Các Sở, ngành: YT, TC, GD&amp;ĐT, TĐ, NV (để p/h);</w:t>
      </w:r>
    </w:p>
    <w:p>
      <w:r>
        <w:t>- UBND các xã, phường (để q/tâm c/đ);</w:t>
      </w:r>
    </w:p>
    <w:p>
      <w:r>
        <w:t>- Cổng TTĐT BHXH TP;</w:t>
      </w:r>
    </w:p>
    <w:p>
      <w:r>
        <w:t>- Các cơ sở giáo dục trên địa bàn TPHN (để phối hợp t/h);</w:t>
      </w:r>
    </w:p>
    <w:p>
      <w:r>
        <w:t>- Lưu: VP, QLT.</w:t>
      </w:r>
    </w:p>
    <w:p>
      <w:r>
        <w:t>KT. GIÁM ĐỐC</w:t>
      </w:r>
    </w:p>
    <w:p>
      <w:r>
        <w:t>PHÓ GIÁM ĐỐC</w:t>
      </w:r>
    </w:p>
    <w:p>
      <w:r>
        <w:t>Đàm Thị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