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4278/VPCP-QHQT năm 2024 Thái Lan nêu quan ngại về Thông tư 08/2022/TT-BYT tại WTO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4278/VPCP-QHQT</w:t>
      </w:r>
    </w:p>
    <w:p>
      <w:r>
        <w:t>V/v Thái Lan nêu quan ngại về Thông tư 08/2022/TT-BYT tại WTO</w:t>
      </w:r>
    </w:p>
    <w:p>
      <w:r>
        <w:t>Hà Nội, ngày 19 tháng 6 năm 2024</w:t>
      </w:r>
    </w:p>
    <w:p>
      <w:r>
        <w:t>Kính gửi:  Đồng chí Bộ trưởng các Bộ: Công Thương, Y tế, Tư pháp, Khoa học và Công nghệ.</w:t>
      </w:r>
    </w:p>
    <w:p>
      <w:r>
        <w:t>Xét đề nghị của Bộ Công Thương tại văn bản số 3475/BCT-ĐB ngày 23 tháng 5 năm 2024 về việc Thái Lan nêu quan ngại về Thông tư số 08/2022/TT-BYT, Phó Thủ tướng Chính phủ Trần Lưu Quang có ý kiến như sau:</w:t>
      </w:r>
    </w:p>
    <w:p>
      <w:r>
        <w:t>1. Giao Bộ Y tế chủ trì, phối hợp với Bộ Khoa học và Công nghệ, Bộ Công Thương, Bộ Tư pháp nghiên cứu, đề xuất phương án xử lý quan ngại của phía Thái Lan và các đối tác (nếu có) đối với Thông tư số 08/2022/TT-BYT ngày 05 tháng 9 năm 2022, trong đó lưu ý tính đến các phản ứng của WTO và phía Thái Lan trường hợp phía Bạn tiếp tục bảo lưu ý kiến quan ngại với các giải thích mới của ta, phương án xử lý với các hệ quả pháp lý (nếu có); kịp thời báo cáo cấp có thẩm quyền đối với những vấn đề vượt thẩm quyền.</w:t>
      </w:r>
    </w:p>
    <w:p>
      <w:r>
        <w:t>2. Bộ Công Thương chủ trì, phối hợp với Bộ Tư pháp, Bộ Y tế, Bộ Khoa học và Công nghệ và các Bộ, cơ quan liên quan tiếp tục trao đổi với phía Thái Lan và các đối tác khác (nếu có) trong khuôn khổ các diễn đàn thương mại song phương và đa phương về các nội dung theo Thông tư số 08/2022/TT-BYT ngày 5 tháng 9 năm 2022 mà phía Thái Lan quan ngại, bảo đảm đúng chủ trương, đường lối, chính sách của Đảng, Nhà nước và quy định của pháp luật; báo cáo cấp có thẩm quyền quyền đối với các vấn đề vượt thẩm quyền.</w:t>
      </w:r>
    </w:p>
    <w:p>
      <w:r>
        <w:t>Văn phòng Chính phủ thông báo để Đồng chí Bộ trưởng biết, chỉ đạo thực hiện./.</w:t>
      </w:r>
    </w:p>
    <w:p>
      <w:r>
        <w:t>Nơi nhận:</w:t>
      </w:r>
    </w:p>
    <w:p>
      <w:r>
        <w:t>- Như trên;</w:t>
      </w:r>
    </w:p>
    <w:p>
      <w:r>
        <w:t>- TTg, PTTg Trần Lưu Quang (để b/c);</w:t>
      </w:r>
    </w:p>
    <w:p>
      <w:r>
        <w:t>- VPCP: BTCN, PCN Đỗ Ngọc Huỳnh, Các Vụ: KGVX, PL;</w:t>
      </w:r>
    </w:p>
    <w:p>
      <w:r>
        <w:t>- Lưu: VT, QHQT(2)HC.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