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4271/VPCP-KSTT năm 2025 thông báo ý kiến chỉ đạo của Thủ tướng Chính phủ về Phiên họp thứ hai Ban Chỉ đạo của Chính phủ về phát triển khoa học công nghệ, đổi mới sáng tạo, chuyển đổi số và Đề án 06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4271/VPCP-KSTT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4271/VPCP-KSTT</w:t>
      </w:r>
    </w:p>
    <w:p>
      <w:r>
        <w:t>V/v thông báo ý kiến chỉ đạo của Thủ tướng Chính phủ về Phiên họp thứ hai Ban Chỉ đạo của Chính phủ về phát triển KHCN, ĐMST, CĐS và Đề án 06</w:t>
      </w:r>
    </w:p>
    <w:p>
      <w:r>
        <w:t>Hà Nội, ngày 16 tháng 5 năm 2025</w:t>
      </w:r>
    </w:p>
    <w:p>
      <w:r>
        <w:t>Kính gửi:</w:t>
      </w:r>
    </w:p>
    <w:p>
      <w:r>
        <w:t>- Các bộ: Tài chính, Công Thương, Y tế, Giáo dục và Đào tạo, Nội vụ;</w:t>
      </w:r>
    </w:p>
    <w:p>
      <w:r>
        <w:t>- UBND các tỉnh, thành phố: Hà Nội, Quảng Ninh, Huế, Gia Lai, Tây Ninh, Trà Vinh;</w:t>
      </w:r>
    </w:p>
    <w:p>
      <w:r>
        <w:t>- Tập đoàn Điện lực Việt Nam.</w:t>
      </w:r>
    </w:p>
    <w:p>
      <w:r>
        <w:t>Về việc chuẩn bị nội dung phục vụ Phiên họp lần thứ hai Ban chỉ đạo của Chính phủ về phát triển khoa học, công nghệ, đổi mới sáng tạo, chuyển đổi số và Đề án 06 vào 8 giờ 30 phút ngày 17 tháng 5 năm 2025 (Thứ Bảy), Thủ tướng Chính phủ Phạm Minh Chính có ý kiến chỉ đạo như sau:</w:t>
      </w:r>
    </w:p>
    <w:p>
      <w:r>
        <w:t>1. Bộ trưởng các Bộ, cơ quan chuẩn bị nội dung và phát biểu tại Hội nghị, cụ thể: (i) Bộ trưởng Bộ Y tế phát biểu về bệnh viện thông minh; (ii) Bộ trưởng Bộ Giáo dục và Đào tạo phát biểu về hồ sơ giáo dục thông minh; (iii) Bộ trưởng Bộ Nội vụ phát biểu về chính quyền thông minh (Trung tâm phục vụ hành chính công); (iv) Bộ trưởng Bộ Tài chính phát biểu về thuế điện tử, đăng ký kinh doanh trực tuyến; (v) Bộ trưởng Bộ Công Thương phát biểu về mua bán xăng dầu; (vi) Tập đoàn Điện lực Việt Nam phát biểu về thanh toán tiền điện trực tuyến.</w:t>
      </w:r>
    </w:p>
    <w:p>
      <w:r>
        <w:t>2. Chủ tịch UBND các tỉnh, thành phố trực thuộc Trung ương: Hà Nội, Quảng Ninh, Huế, Gia Lai, Tây Ninh, Trà Vinh chuẩn bị nội dung, báo cáo kết quả, khó khăn, vướng mắc, đề xuất, kiến nghị tại Hội nghị.</w:t>
      </w:r>
    </w:p>
    <w:p>
      <w:r>
        <w:t>Văn phòng Chính phủ trân trọng thông báo để Quý Bộ, cơ quan, địa phương biết, thực hiện./.</w:t>
      </w:r>
    </w:p>
    <w:p>
      <w:r>
        <w:t>Nơi nhận:</w:t>
      </w:r>
    </w:p>
    <w:p>
      <w:r>
        <w:t>- Như trên;</w:t>
      </w:r>
    </w:p>
    <w:p>
      <w:r>
        <w:t>- TTgCP, PTTgCP Nguyễn Chí Dũng (để b/c);</w:t>
      </w:r>
    </w:p>
    <w:p>
      <w:r>
        <w:t>- Bộ Khoa học và Công nghệ;</w:t>
      </w:r>
    </w:p>
    <w:p>
      <w:r>
        <w:t>- VPCP: BTCN, PCN Phạm Mạnh Cường, các Vụ, Cục: TH, KGVX, QT;</w:t>
      </w:r>
    </w:p>
    <w:p>
      <w:r>
        <w:t>- Lưu: VT, KSTT(2).</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