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4269/BVHTTDL-VP năm 2024 trả lời kiến nghị của cử tri tỉnh Kiên Giang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4269/BVHTTDL-VP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4269/BVHTTDL-VP</w:t>
      </w:r>
    </w:p>
    <w:p>
      <w:r>
        <w:t>V/v trả lời kiến nghị của cử tri gửi tới sau kỳ họp thứ 7, Quốc hội khóa XV</w:t>
      </w:r>
    </w:p>
    <w:p>
      <w:r>
        <w:t>Hà Nội, ngày 02 tháng 10 năm 2024</w:t>
      </w:r>
    </w:p>
    <w:p>
      <w:r>
        <w:t>Kính gửi:  Đoàn Đại biểu Quốc hội tỉnh Kiên Giang</w:t>
      </w:r>
    </w:p>
    <w:p>
      <w:r>
        <w:t>Bộ Văn hóa, Thể thao và Du lịch nhận được kiến nghị của cử tri tỉnh Kiên Giang gửi tới sau kỳ họp thứ 7, Quốc hội khóa XV do Văn phòng Chính phủ chuyển đến theo Công văn số 5887/VPCP-QHĐP ngày 19/8/2024 với nội dung kiến nghị như sau:</w:t>
      </w:r>
    </w:p>
    <w:p>
      <w:r>
        <w:t>“ Theo Quyết định số 1006/QĐ-TTg ngày 30/8/2023, Tỉnh Kiên Giang có 24 xã an toàn khu, vùng an toàn khu cách mạng, được hưởng chính sách hỗ trợ bảo hiểm y tế; hỗ trợ bảo tồn, tôn tạo đi tích lịch sử cách mạng; tiếp tục thực hiện chính sách Chương trình 135 (theo Chỉ thị số 14/CT-TTg ngày 24 tháng 3 năm 2020 của Thủ tướng Chính phủ). Tuy nhiên, người dân sinh sống tại các xã an toàn khu đến nay mới được hỗ trợ bảo hiểm y tế. Đề nghị Chính phủ xem xét tiếp tục thực hiện chính sách theo Chỉ thị số 14/CT-TTg ngày 24 tháng 3 năm 2020 của Thủ tướng Chính phủ cho các xã an toàn khu.”</w:t>
      </w:r>
    </w:p>
    <w:p>
      <w:r>
        <w:t>Bộ trưởng Bộ Văn hóa, Thể thao và Du lịch xin trả lời như sau:</w:t>
      </w:r>
    </w:p>
    <w:p>
      <w:r>
        <w:t>Về hỗ trợ bảo tồn, tôn tạo đi tích lịch sử cách mạng thuộc địa bàn xã An toàn khu (ATK), thực hiện Nghị quyết của Quốc hội, Chính phủ, Bộ Văn hóa, Thể thao và Du lịch đã xây dựng Chương trình mục tiêu quốc gia về phát triển văn giai đoạn 2025 - 2035. Ngày 13/9/2024, thừa ủy quyền của Thủ tướng Chính phủ, Bộ trưởng Bộ Văn hóa, Thể thao và Du lịch đã ký trình Tờ trình số 444/TTr- CP báo cáo Quốc hội xem xét, phê duyệt, trong đó có nội dung dự án thành phần về bảo tồn, phát huy các giá trị di sản văn hóa (với nhiệm vụ cụ thể: Hỗ trợ chống xuống cấp di tích tại các xã, vùng An toàn khu (ATK) đã được Thủ tướng Chính phủ công nhận là xã, vùng An toàn khu (ATK) có giá trị đang bị xuống cấp nghiêm trọng được ưu tiên đầu tư bảo quản, tu bổ, phục hồi, tôn tạo).</w:t>
      </w:r>
    </w:p>
    <w:p>
      <w:r>
        <w:t>Trong thời gian tới, sau khi Chương trình thông qua, trên cơ sở đề xuất của Ủy ban nhân dân tỉnh Kiên Giang, Bộ Văn hóa, Thể thao và Du lịch sẽ phối hợp với các Bộ Kế hoạch và Đầu tư, Bộ Tài chính lập danh mục các dự án tu bổ di tích, trong đó sẽ lưu ý, xem xét hỗ trợ tu bổ, tôn tạo các di tích xếp hạng quốc gia, quốc gia đặc biệt trên địa bàn tỉnh Kiên Giang, trong đó có di tích tại các xã, vùng An toàn khu (ATK) đã được Thủ tướng Chính phủ công nhận là xã, vùng An toàn khu (ATK) có giá trị đang bị xuống cấp nghiêm trọng; đồng thời, đề nghị Ủy ban nhân dân tỉnh Kiên Giang chủ động đưa kinh phí vào kế hoạch trung hạn của địa phương cũng như huy động các nguồn vốn hợp pháp khác để triển khai thực hiện tu bổ, tôn tạo các di tích để trở thành những điểm đến hấp dẫn, thu hút du khách trong và ngoài nước tới thăm quan, trải nghiệm, góp phần phát triển kinh tế du lịch, tạo công ăn việc làm, tăng thu nhập cho cộng đồng nơi có di tích.</w:t>
      </w:r>
    </w:p>
    <w:p>
      <w:r>
        <w:t>Bộ Văn hóa, Thể thao và Du lịch trân trọng gửi tới Đoàn Đại biểu Quốc hội tỉnh Kiên Giang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Kiên Giang;</w:t>
      </w:r>
    </w:p>
    <w:p>
      <w:r>
        <w:t>- Văn phòng Quốc hội; Văn phòng Chính phủ;</w:t>
      </w:r>
    </w:p>
    <w:p>
      <w:r>
        <w:t>- Bộ VHTTDL: Bộ trưởng, các Thứ trưởng;</w:t>
      </w:r>
    </w:p>
    <w:p>
      <w:r>
        <w:t>- Cục DSVH;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