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4230/TCT-CS năm 2024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4230/TCT-CS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 Ổ 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4230 /TCT-CS</w:t>
      </w:r>
    </w:p>
    <w:p>
      <w:r>
        <w:t>V/v chính sách thuế</w:t>
      </w:r>
    </w:p>
    <w:p>
      <w:r>
        <w:t>Hà Nội, ngày  24  tháng  9  năm  2024</w:t>
      </w:r>
    </w:p>
    <w:p>
      <w:r>
        <w:t>Kính gửi:  Cục Thuế thành phố Hà Nội.</w:t>
      </w:r>
    </w:p>
    <w:p>
      <w:r>
        <w:t>Trả lời công văn số 5985/CTHN-TTHT của Cục Thuế thành phố Hà Nội về chính sách thuế, Tổng cục Thuế có ý kiến như sau:</w:t>
      </w:r>
    </w:p>
    <w:p>
      <w:r>
        <w:t>Căn cứ khoản 2, khoản 4 Điều 7 Nghị định số 126/2020/NĐ-CP ngày 19/10/2020 của Chính phủ quy định chi tiết một số điều của Luật Quản lý thuế;</w:t>
      </w:r>
    </w:p>
    <w:p>
      <w:r>
        <w:t>Căn cứ khoản 1 Điều 4 và Điều 15 Nghị định số 123/2020/NĐ-CP ngày 19/10/2020 của Chính phủ quy định về hóa  đơn  chứng từ;</w:t>
      </w:r>
    </w:p>
    <w:p>
      <w:r>
        <w:t>Căn cứ điểm b khoản 6 Điều 7 Thông tư số 105/2020/TT-BTC ngày 03/12/2020 của Bộ Tài chính hướng dẫn về đăng ký thuế;</w:t>
      </w:r>
    </w:p>
    <w:p>
      <w:r>
        <w:t>Căn cứ quy định nêu trên, việc đăng ký thuế, khai thuế đối với hợp đồng hợp tác kinh doanh thực hiện theo quy định tại khoản 2 Điều 7 Nghị định số 126/2020/NĐ-CP và điểm b khoản 6 Điều 7 Thông tư số 105/2020/TT-BTC. Việc đăng ký sử dụng hóa  đơn  điện tử thực hiện theo quy định tại Điều 15 Nghị định số 123/2020/NĐ-CP</w:t>
      </w:r>
    </w:p>
    <w:p>
      <w:r>
        <w:t>Đề nghị Cục Thuế căn cứ quy định nêu trên để hướng dẫn thực hiện theo quy định.</w:t>
      </w:r>
    </w:p>
    <w:p>
      <w:r>
        <w:t>Tổng cục Thuế có ý kiến Cục Thuế thành phố Hà Nội được biết./.</w:t>
      </w:r>
    </w:p>
    <w:p>
      <w:r>
        <w:t>Nơi nhận:</w:t>
      </w:r>
    </w:p>
    <w:p>
      <w:r>
        <w:t>- Như trên;</w:t>
      </w:r>
    </w:p>
    <w:p>
      <w:r>
        <w:t>- Phó TCTr Đặng Ngọc Minh (đ ể  báo cáo);</w:t>
      </w:r>
    </w:p>
    <w:p>
      <w:r>
        <w:t>- Vụ PC, Vụ KK (TCT);</w:t>
      </w:r>
    </w:p>
    <w:p>
      <w:r>
        <w:t>- Website TCT;</w:t>
      </w:r>
    </w:p>
    <w:p>
      <w:r>
        <w:t>- Lưu: VT, CS(4b).</w:t>
      </w:r>
    </w:p>
    <w:p>
      <w:r>
        <w:t>TL. T Ổ 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