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4212/BTC-TCT năm 2023 xác định chi phí chế biến công nghiệp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4212/BTC-TCT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4212 / BTC-TCT</w:t>
      </w:r>
    </w:p>
    <w:p>
      <w:r>
        <w:t>V/v xác định chi phí chế biến công nghiệp</w:t>
      </w:r>
    </w:p>
    <w:p>
      <w:r>
        <w:t>Hà Nội, ngày  27  tháng  4  năm 202 3</w:t>
      </w:r>
    </w:p>
    <w:p>
      <w:r>
        <w:t>Kính gửi:</w:t>
      </w:r>
    </w:p>
    <w:p>
      <w:r>
        <w:t>- Ủy ban nhân dân tỉnh Thanh Hóa;</w:t>
      </w:r>
    </w:p>
    <w:p>
      <w:r>
        <w:t>- Ủy ban nhân dân tỉnh Đắk Nông.</w:t>
      </w:r>
    </w:p>
    <w:p>
      <w:r>
        <w:t>Bộ Tài chính nhận được Công văn số 15812/UBND-CN ngày 24/10/2022 của Ủy ban nhân dân tỉnh Thanh Hóa về xác định chi phí chế biến công nghiệp của công đoạn chế biến từ sản phẩm tài nguyên thành sản phẩm công nghiệp làm căn cứ xây dựng giá tính thuế tài nguyên và Công văn s ố  6372/UBND-KT ngày 07/11/2022 của Ủy ban nhân dân tỉnh Đắk Nông đề nghị hướng dẫn chi phí chế biến công nghiệp của công đoạn chế biến từ sản phẩm tài nguyên thành sản phẩm công nghiệp đối với sản phẩm Alumin và  H ydrat để xác định giá tính thuế tài nguyên; Về vấn đề này, Bộ Tài chính có ý kiến như sau:</w:t>
      </w:r>
    </w:p>
    <w:p>
      <w:r>
        <w:t>Căn cứ quy định tại khoản 4 Điều 4 Nghị định số 50/2010/NĐ-CP ngày 14/5/2010 của Chính phủ hướng dẫn thi hành một số điều của Luật Thuế tài nguyên  (được sửa đ ổ i, bổ sung tại khoản 4, Điều 4 Nghị định số  1 2/2015/NĐ-CP);  Căn cứ quy định tại khoản 3 Điều 5 ,  khoản 5 Điều 6 Thông tư s ố  152/2015/TT-BTC ngày 02/10/2015 của Bộ Tài chính về thuế tài nguyên.</w:t>
      </w:r>
    </w:p>
    <w:p>
      <w:r>
        <w:t>Căn cứ quy định nêu trên, trường hợp cơ sở sản xuất kinh doanh khai thác tài nguyên, toàn bộ sản lượng tài nguyên khai thác đưa vào sản xuất, chế biến mới bán ra xác định sản lượng theo hướng dẫn tại khoản 3 Điều 5 Thông tư số 152/2015/TT-BTC của Bộ Tài chính. Trường hợp đã chế biến thành sản phẩm công nghiệp và được Bộ quản lý chuyên ngành xác nhận đã thành sản phẩm công nghiệp thì Sở Tài chính chủ trì, phối hợp cơ quan quản lý nhà nước chuy ê n ngành xác định chi phí của công đoạn chế biến từ sản phẩm tài nguyên thành sản phẩm công nghiệp theo đúng quy định tại điểm c2 khoản 5 Điều 6 Thông tư số 152/2015/TT-BTC của Bộ Tài chính nêu trên.</w:t>
      </w:r>
    </w:p>
    <w:p>
      <w:r>
        <w:t>Bộ Tài chính đề nghị  Ủy  ban nhân dân t ỉ nh Thanh Hóa ,   Ủy ban nhân dân tỉnh Đắk Nông chỉ đạo Sở Tài chính phối hợp với các sở  ,  ngành chức năng căn cứ hướng dẫn của Bộ chuyên ngành, Bộ Tài chính  đ ể thu thập hồ sơ tài liệu, số liệu về công nghệ chế biến của Dự án đầu tư khai thác, chế biến khoáng sản đ ã  được cơ quan có thẩm quyền phê duyệt và số liệu phản ánh trên chứng từ, sổ kế toán, kết quả hoạt động kinh doanh của các doanh nghiệp cùng ngành, nghề sản xuất kinh doanh trên địa bàn tỉnh để xây dựng mức chi phí của công đoạn chế bi ế n từ sản phẩm tài nguyên thành sản phẩm công nghiệp được trừ làm căn cứ xác định giá tính thuế tài nguyên theo đúng quy định.</w:t>
      </w:r>
    </w:p>
    <w:p>
      <w:r>
        <w:t>Bộ Tài chính có ý kiến trao đ ổ i để quý cơ quan được biết./.</w:t>
      </w:r>
    </w:p>
    <w:p>
      <w:r>
        <w:t>Nơi nhận:</w:t>
      </w:r>
    </w:p>
    <w:p>
      <w:r>
        <w:t>- Như trên;</w:t>
      </w:r>
    </w:p>
    <w:p>
      <w:r>
        <w:t>- Lãnh đạo Bộ ( để  b/c):</w:t>
      </w:r>
    </w:p>
    <w:p>
      <w:r>
        <w:t>- Vụ Pháp ch ế , Vụ CST (BTC);</w:t>
      </w:r>
    </w:p>
    <w:p>
      <w:r>
        <w:t>- Lưu: VT; TCT (VT, CS).</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