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4208/BTC-QLCS năm 2023 về giảm tiền thuê đất, thuê mặt nước của năm 2022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4208/BTC-QLCS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4208/BTC-QLCS</w:t>
      </w:r>
    </w:p>
    <w:p>
      <w:r>
        <w:t>V/v Giảm tiền thuê đất, thuê mặt nước của năm 2022</w:t>
      </w:r>
    </w:p>
    <w:p>
      <w:r>
        <w:t>Hà Nội, ngày 27 tháng 4 năm 2023</w:t>
      </w:r>
    </w:p>
    <w:p>
      <w:r>
        <w:t>Kính gửi:  Ủy ban nhân dân thành phố Cần Thơ.</w:t>
      </w:r>
    </w:p>
    <w:p>
      <w:r>
        <w:t>Bộ Tài chính nhận được Công văn số 723/UBND-KT ngày 08/3/2023 của Ủy ban nhân dân thành phố Cần Thơ về việc xin ý kiến hướng dẫn thực hiện Quyết định số 01/2023/QĐ-TTg; Về vấn đề này, Bộ Tài chính có ý kiến như sau:</w:t>
      </w:r>
    </w:p>
    <w:p>
      <w:r>
        <w:t>Theo quy định tại Quyết định số 01/2023/QĐ-TTg ngày 31/01/2023 của Thủ tướng Chính phủ thì cơ quan có thẩm quyền căn cứ hồ sơ giảm tiền thuê đất, thuê mặt nước, trong đó có giấy đề nghị giảm tiền thuê đất, thuê mặt nước năm 2022 của người thuê đất, thuê mặt nước theo quy định tại khoản 1 Điều 4 Quyết định số 01/2023/QĐ-TTg để xem xét, quyết định viện miễn, giảm tiền thuê đất, thuê mặt nước; Quyết định số 01/2023/QĐ-TTg không có quy định phải có cơ quan xác định thế nào là đối tượng bị ảnh hưởng bởi dịch covid-19.</w:t>
      </w:r>
    </w:p>
    <w:p>
      <w:r>
        <w:t>Trên đây là ý kiến của Bộ Tài chính, đề nghị Ủy ban nhân dân thành phố Cần Thơ chỉ đạo thực hiện theo quy định./.</w:t>
      </w:r>
    </w:p>
    <w:p>
      <w:r>
        <w:t>Nơi nhận:</w:t>
      </w:r>
    </w:p>
    <w:p>
      <w:r>
        <w:t>- Như trên;</w:t>
      </w:r>
    </w:p>
    <w:p>
      <w:r>
        <w:t>- Bộ trưởng Hồ Đức Phớc (để b/c);</w:t>
      </w:r>
    </w:p>
    <w:p>
      <w:r>
        <w:t>- TCT;</w:t>
      </w:r>
    </w:p>
    <w:p>
      <w:r>
        <w:t>- Vụ PC;</w:t>
      </w:r>
    </w:p>
    <w:p>
      <w:r>
        <w:t>- Lưu: VT, QLCS (04).</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