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4206/VPCP-CN năm 2024 về xây dựng Chỉ thị của Thủ tướng Chính phủ về tháo gỡ khó khăn, vướng mắc, thúc đẩy sản xuất, tiêu thụ vật liệu xây dựng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4206/VPCP-CN</w:t>
      </w:r>
    </w:p>
    <w:p>
      <w:r>
        <w:t>V/v xây dựng Chỉ thị của Thủ tướng Chính phủ về tháo gỡ khó khăn, vướng mắc, thúc đẩy sản xuất, tiêu thụ VLXD</w:t>
      </w:r>
    </w:p>
    <w:p>
      <w:r>
        <w:t>Hà Nội, ngày 17 tháng 6 năm 2024</w:t>
      </w:r>
    </w:p>
    <w:p>
      <w:r>
        <w:t>Kính gửi:</w:t>
      </w:r>
    </w:p>
    <w:p>
      <w:r>
        <w:t>- Bộ trưởng Bộ Xây dựng;</w:t>
      </w:r>
    </w:p>
    <w:p>
      <w:r>
        <w:t>- Bộ trưởng Bộ Công Thương.</w:t>
      </w:r>
    </w:p>
    <w:p>
      <w:r>
        <w:t>Ngày 15 tháng 6 năm 2024, tại Trụ sở Chính phủ, Thủ tướng Chính phủ Phạm Minh Chính đã chủ trì Hội nghị “Tháo gỡ khó khăn, vướng mắc, thúc đẩy sản xuất, tiêu thụ xi măng, sắt thép và vật liệu xây dựng” (trực tuyến với các địa phương). Kết luận Hội nghị, Thủ tướng Chính phủ Phạm Minh Chính có ý kiến chỉ đạo:</w:t>
      </w:r>
    </w:p>
    <w:p>
      <w:r>
        <w:t>Bộ Xây dựng chủ trì, phối hợp với Bộ Công Thương và các Bộ, cơ quan liên quan khẩn trương tiếp thu ý kiến chỉ đạo của Thủ tướng Chính phủ, ý kiến phát biểu của đại diện các bộ, cơ quan, địa phương và các Hiệp hội, doanh nghiệp tại Hội nghị để hoàn thiện Chỉ thị của Thủ tướng Chính phủ về tháo gỡ khó khăn, vướng mắc, thúc đẩy sản xuất, tiêu thụ vật liệu xây dựng; trong đó làm rõ các giải pháp, nhiệm vụ trọng tâm cần triển khai, phân công rõ trách nhiệm tổ chức thực hiện của các cơ quan, đơn vị gắn với thời hạn hoàn thành; báo cáo Thủ tướng Chính phủ xem xét, quyết định trước ngày 25 tháng 6 năm 2024.</w:t>
      </w:r>
    </w:p>
    <w:p>
      <w:r>
        <w:t>Văn phòng Chính phủ thông báo để Bộ Xây dựng, Bộ Công Thương biết, thực hiện./.</w:t>
      </w:r>
    </w:p>
    <w:p>
      <w:r>
        <w:t>Nơi nhận:</w:t>
      </w:r>
    </w:p>
    <w:p>
      <w:r>
        <w:t>- Như trên;</w:t>
      </w:r>
    </w:p>
    <w:p>
      <w:r>
        <w:t>- Thủ tướng Chính phủ;</w:t>
      </w:r>
    </w:p>
    <w:p>
      <w:r>
        <w:t>- Phó Thủ tướng Lê Minh Khái;</w:t>
      </w:r>
    </w:p>
    <w:p>
      <w:r>
        <w:t>- Phó Thủ tướng Trần Hồng Hà;</w:t>
      </w:r>
    </w:p>
    <w:p>
      <w:r>
        <w:t>- Các Bộ: XD, CT, NHNNVN, TC, TP, TNMT, NNPTNT, GTVT;</w:t>
      </w:r>
    </w:p>
    <w:p>
      <w:r>
        <w:t>- VPCP: BTCN, PCN Nguyễn Sỹ Hiệp, Trợ lý TTg, Trợ lý các PTTg: Lê Minh Khái, Trần Hồng Hà;</w:t>
      </w:r>
    </w:p>
    <w:p>
      <w:r>
        <w:t>các Vụ: TH, TKBT;</w:t>
      </w:r>
    </w:p>
    <w:p>
      <w:r>
        <w:t>- Lưu: VT, CN (3).Qm.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