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4158/BYT-BH năm 2024 về nâng cao trách nhiệm quản lý, sử dụng quỹ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4158/BYT-BH</w:t>
      </w:r>
    </w:p>
    <w:p>
      <w:r>
        <w:t>V/v nâng cao trách nhiệm quản lý, sử dụng quỹ BHYT</w:t>
      </w:r>
    </w:p>
    <w:p>
      <w:r>
        <w:t>Hà Nội, ngày 22 tháng 7 năm 2024</w:t>
      </w:r>
    </w:p>
    <w:p>
      <w:r>
        <w:t>Kính gửi:</w:t>
      </w:r>
    </w:p>
    <w:p>
      <w:r>
        <w:t>- Bảo hiểm xã hội Việt Nam;</w:t>
      </w:r>
    </w:p>
    <w:p>
      <w:r>
        <w:t>- Sở Y tế các tỉnh, thành phố trực thuộc trung ương;</w:t>
      </w:r>
    </w:p>
    <w:p>
      <w:r>
        <w:t>- Bệnh viện, Viện có giường bệnh trực thuộc Bộ Y tế;</w:t>
      </w:r>
    </w:p>
    <w:p>
      <w:r>
        <w:t>- Y tế các bộ, ngành;</w:t>
      </w:r>
    </w:p>
    <w:p>
      <w:r>
        <w:t>- Hiệp hội bệnh viện tư nhân Việt Nam.</w:t>
      </w:r>
    </w:p>
    <w:p>
      <w:r>
        <w:t>Bộ Y tế nhận được công văn số 1194/BHXH-CSYT ngày 26/4/2024 của Bảo hiểm xã hội Việt Nam về việc cung cấp số chi khám bệnh, chữa bệnh (KBCB) bảo hiểm y tế (BHYT) quý I/2024, theo đó:</w:t>
      </w:r>
    </w:p>
    <w:p>
      <w:r>
        <w:t>- Số lượt KBCB BHYT quý I năm 2024 là 43.003.660 lượt, tăng 2.614.742 lượt, tương ứng 6,47% so với cùng kỳ năm 2023;</w:t>
      </w:r>
    </w:p>
    <w:p>
      <w:r>
        <w:t>- Số chi KBCB BHYT quý I/2024 là 30.977 tỷ đồng (chưa bao gồm số chi KBCB BHYT của BHXH Bộ Quốc phòng, BHXH Công an nhân dân) tăng 4.019 tỷ đồng, tương ứng 14,9% so với cùng kỳ năm 2023.</w:t>
      </w:r>
    </w:p>
    <w:p>
      <w:r>
        <w:t>Để bảo đảm quản lý và sử dụng quỹ BHYT theo đúng quy định của pháp luật, Bộ Y tế đề nghị.</w:t>
      </w:r>
    </w:p>
    <w:p>
      <w:r>
        <w:t>1. Bảo hiểm xã hội Việt Nam</w:t>
      </w:r>
    </w:p>
    <w:p>
      <w:r>
        <w:t>- Thực hiện thông báo số dự kiến chi cho cơ sở KBCB theo quy định tại điểm a, điểm b khoản 2 Điều 36 Nghị định số 146/2018/NĐ-CP ngày 17/10/2018 của Chính phủ quy định chi tiết và hướng dẫn biện pháp thi hành một số điều của Luật Bảo hiểm y tế (được sửa đổi bổ sung tại khoản 9 Điều 1 Nghị định số 75/2023/NĐ-CP).</w:t>
      </w:r>
    </w:p>
    <w:p>
      <w:r>
        <w:t>- Chỉ đạo BHXH các tỉnh, thành phố trực thuộc Trung ương thông báo tình hình gia tăng chi phí KBCB BHYT trên Cổng tiếp nhận dữ liệu thuộc Hệ thống thông tin giám định BHYT tới Sở Y tế, cơ sở KBCB để cảnh báo cho cơ sở KBCB về các chi phí gia tăng cao so với mức chi phí bình quân của cơ sở KBCB cùng hạng, cùng tuyến, cùng chuyên khoa.</w:t>
      </w:r>
    </w:p>
    <w:p>
      <w:r>
        <w:t>- Tổng hợp, gửi thông báo về Bộ Y tế danh sách các cơ sở KBCB theo từng tỉnh có chi phí gia tăng cao so với mức chi phí bình quân của cơ sở KBCB cùng hạng, cùng tuyến, cùng chuyên khoa để Bộ Y tế nắm bắt thông tin và kịp thời chỉ đạo, bảo đảm việc quản lý và sử dụng quỹ bảo hiểm y tế hiệu quả.</w:t>
      </w:r>
    </w:p>
    <w:p>
      <w:r>
        <w:t>2. Sở Y tế các tỉnh, thành phố trực thuộc trung ương; Y tế các bộ, ngành</w:t>
      </w:r>
    </w:p>
    <w:p>
      <w:r>
        <w:t>- Chỉ đạo các cơ sở KBCB trên địa bàn tuân thủ các quy định của pháp luật về KBCB, các hướng dẫn chuyên môn của Bộ Y tế, các quy định của pháp luật liên quan đến việc cung ứng dịch vụ kỹ thuật để bảo đảm chất lượng, hiệu quả và tiết kiệm; xây dựng hướng dẫn chẩn đoán và điều trị, trong đó có quy định tiêu chuẩn nhập viện điều trị nội trú phù hợp với yêu cầu chuyên môn, điều kiện cơ sở vật chất và nhân lực của bệnh viện; Chỉ đạo sắp xếp, bố trí số giường bệnh phù hợp với quy mô, thiết bị, nhân lực hiện có của cơ sở KBCB theo đúng quy định của Luật Khám bệnh, chữa bệnh năm 2023 và các văn bản hướng dẫn thi hành Luật.</w:t>
      </w:r>
    </w:p>
    <w:p>
      <w:r>
        <w:t>- Chỉ đạo các cơ sở KBCB BHYT và đơn vị mua sắm tập trung cấp tỉnh thực hiện nghiêm các quy định có liên quan đến mua sắm, đấu thầu để bảo đảm cung ứng đầy đủ, kịp thời thuốc, hóa chất, vật tư y tế thuộc phạm vi được hưởng của người tham gia BHYT theo hướng dẫn tại công văn số 3314/BYT-KH-TC ngày 17/6/2024 của Bộ Y tế.</w:t>
      </w:r>
    </w:p>
    <w:p>
      <w:r>
        <w:t>- Phối hợp với Bảo hiểm xã hội cấp tỉnh thông báo tình hình gia tăng chi phí KBCB BHYT trên Cổng tiếp nhận dữ liệu thuộc Hệ thống thông tin giám định BHYT tới cơ sở KBCB để cảnh báo cho cơ sở KBCB về các chi phí gia tăng cao so với mức chi phí bình quân của cơ sở KBCB cùng hạng, cùng tuyến, cùng chuyên khoa theo đúng quy định tại Nghị định số 75/2023/NĐ-CP ngày 19/10/2023 của Chính phủ sửa đổi, bổ sung một số điều của Nghị định số 146/2018/NĐ-CP quy định chi tiết và hướng dẫn biện pháp thi hành một số điều của Luật BHYT.</w:t>
      </w:r>
    </w:p>
    <w:p>
      <w:r>
        <w:t>- Phối hợp với BHXH cấp tỉnh tổng hợp, gửi thông báo về Bộ Y tế, Bảo hiểm xã hội Việt Nam danh sách các cơ sở KBCB có chi phí gia tăng cao so với mức chi phí bình quân của cơ sở KBCB cùng hạng, cùng tuyến, cùng chuyên khoa để Bộ Y tế nắm bắt thông tin và kịp thời chỉ đạo.</w:t>
      </w:r>
    </w:p>
    <w:p>
      <w:r>
        <w:t>- Chủ trì, phối hợp với Bảo hiểm xã hội cấp tỉnh tổ chức kiểm tra công tác KBCB BHYT tại cơ sở KBCB trên địa bàn, góp phần nâng cao chất lượng công tác KBCB BHYT, quản lý và sử dụng có hiệu quả quỹ BHYT.</w:t>
      </w:r>
    </w:p>
    <w:p>
      <w:r>
        <w:t>3 . Đối với các Bệnh viện, Viện có giường bệnh trực thuộc Bộ Y tế, Hiệp hội bệnh viện tư nhân Việt Nam</w:t>
      </w:r>
    </w:p>
    <w:p>
      <w:r>
        <w:t>Tổ chức thực hiện các quy định của pháp luật về KBCB, các hướng dẫn chuyên môn của Bộ Y tế, các quy định của pháp luật về quy trình KBCB, quản lý hồ sơ bệnh án; xây dựng hướng dẫn chẩn đoán và điều trị, trong đó có quy định tiêu chuẩn nhập viện điều trị nội trú phù hợp với yêu cầu chuyên môn, điều kiện cơ sở vật chất và nhân lực của bệnh viện; sắp xếp, bố trí số giường bệnh phù hợp với quy mô, thiết bị, nhân lực hiện có của cơ sở KBCB theo đúng quy định của Luật Khám bệnh, chữa bệnh năm 2023 và các văn bản hướng dẫn thi hành Luật.</w:t>
      </w:r>
    </w:p>
    <w:p>
      <w:r>
        <w:t>- Cung ứng đầy đủ, kịp thời thuốc, hóa chất, vật tư y tế để bảo đảm quyền lợi hợp pháp của người bệnh tham gia BHYT.</w:t>
      </w:r>
    </w:p>
    <w:p>
      <w:r>
        <w:t>- Đăng ký thông tin với cơ quan BHXH để được cấp tài khoản truy cập Cổng tiếp nhận để theo dõi thường xuyên, kịp thời các cảnh báo gia tăng chi phí tại cơ sở KBCB theo công văn thông báo số 439/BHXH-GĐĐT ngày 22/02/2024 của Bảo hiểm xã hội Việt Nam về việc đăng ký tài khoản để theo dõi thông tin theo quy định tại điểm c, khoản 10, Điều 1 Nghị định số 75/2023/NĐ-CP của Chính phủ.</w:t>
      </w:r>
    </w:p>
    <w:p>
      <w:r>
        <w:t>- Tổ chức tốt việc kiểm soát chi phí KBCB BHYT tại bệnh viện theo số thông báo dự kiến chi được quy định tại khoản 9 Điều 1 Nghị định số 75/2023/NĐ-CP sửa đổi, bổ sung Nghị định số 146/2018/NĐ-CP ngày 17/10/2018 của Chính phủ quy định chi tiết và hướng dẫn biện pháp thi hành một số điều của Luật Bảo hiểm y tế; góp phần quản lý và sử dụng quỹ bảo hiểm y tế hiệu quả.</w:t>
      </w:r>
    </w:p>
    <w:p>
      <w:r>
        <w:t>Trên đây là ý kiến của Bộ Y tế, đề nghị các cơ quan, đơn vị nghiên cứu thực hiện, bảo đảm tuân thủ đúng các quy định của pháp luật.</w:t>
      </w:r>
    </w:p>
    <w:p>
      <w:r>
        <w:t>Nơi nhận:</w:t>
      </w:r>
    </w:p>
    <w:p>
      <w:r>
        <w:t>- Như trên;</w:t>
      </w:r>
    </w:p>
    <w:p>
      <w:r>
        <w:t>- Các Thứ trưởng Bộ Y tế;</w:t>
      </w:r>
    </w:p>
    <w:p>
      <w:r>
        <w:t>- Các Vụ, Cục: PC, KH-TC, KCB, YDCT;</w:t>
      </w:r>
    </w:p>
    <w:p>
      <w:r>
        <w:t>- Lưu: VT, BH.</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