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4149/SGDĐT-VP năm 2023 triển khai tổ chức thực hiện Chỉ thị 20-CT/TU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4149/SGDĐT-VP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4149/SGDĐT-VP</w:t>
      </w:r>
    </w:p>
    <w:p>
      <w:r>
        <w:t>V/v triển khai tổ chức thực hiện Chỉ thị số 20-CT/TU ngày 29 tháng 12 năm 2022 của Thành ủy Thành phố Hồ Chí Minh</w:t>
      </w:r>
    </w:p>
    <w:p>
      <w:r>
        <w:t>Thành phố Hồ Chí Minh, ngày 02 tháng 8 năm 2023</w:t>
      </w:r>
    </w:p>
    <w:p>
      <w:r>
        <w:t>Kính gửi:</w:t>
      </w:r>
    </w:p>
    <w:p>
      <w:r>
        <w:t>- Hiệu trưởng các trường Trung học phổ thông;</w:t>
      </w:r>
    </w:p>
    <w:p>
      <w:r>
        <w:t>- Thủ trưởng các đơn vị trực thuộc Sở.</w:t>
      </w:r>
    </w:p>
    <w:p>
      <w:r>
        <w:t>Thực hiện Công văn số 983/UBND-VX ngày 20 tháng 03 năm 2023 của Ủy ban nhân dân Thành phố Hồ Chí Minh về việc tổ chức triển khai Chỉ thị số 20-CT/TU ngày 29 tháng 12 năm 2022 của Thành ủy Thành phố Hồ Chí Minh về tăng cường công tác văn thư, lưu trữ;</w:t>
      </w:r>
    </w:p>
    <w:p>
      <w:r>
        <w:t>Sở Giáo dục và Đào tạo Thành phố Hồ Chí Minh đề nghị Hiệu trưởng các trường Trung học phổ thông, Thủ trưởng các đơn vị trực thuộc Sở triển khai, tổ chức thực hiện Chỉ thị số 20-CT/TU tại đơn vị mình và đơn vị trực thuộc (nếu có); tăng cường các giải pháp thực hiện công tác văn thư, lưu trữ và công tác bảo vệ bí mật Nhà nước. Các đơn vị phải bố trí công chức, viên chức, người làm công tác văn thư, lưu trữ có chuyên môn nghiệp vụ về công tác văn thư, lưu trữ; thực hiện việc chỉnh lý tài liệu lưu trữ hàng năm tại đơn vị theo quy định, xem đây là nhiệm vụ thường xuyên của đơn vị; tổ chức thu thập tất cả hồ sơ, tài liệu vào Kho Lưu trữ đơn vị để bảo quản an toàn theo quy định; nâng cao ý thức trách nhiệm đối với từng công chức, viên chức, người làm công tác văn thư, lưu trữ; chỉ đạo việc kiểm tra, lựa chọn những tài liệu có thời hạn bảo quản vĩnh viễn để giao nộp vào Trung tâm Lưu trữ lịch sử (khi có thông báo giao nộp); thực hiện việc hủy tài liệu hết giá trị đúng theo quy định.</w:t>
      </w:r>
    </w:p>
    <w:p>
      <w:r>
        <w:t>Trên đây là nội dung Chỉ thị số 20-CT/TU ngày 29 tháng 12 năm 2022 của Thành ủy Thành phố Hồ Chí Minh về tăng cường công tác văn thư, lưu trữ. Đề nghị Hiệu trưởng các trường Trung học phổ thông, Thủ trưởng các đơn vị trực thuộc Sở nghiêm túc thực hiện./.</w:t>
      </w:r>
    </w:p>
    <w:p>
      <w:r>
        <w:t>Nơi nhận:</w:t>
      </w:r>
    </w:p>
    <w:p>
      <w:r>
        <w:t>- Như trên;</w:t>
      </w:r>
    </w:p>
    <w:p>
      <w:r>
        <w:t>- UBND Thành phố (để báo cáo);</w:t>
      </w:r>
    </w:p>
    <w:p>
      <w:r>
        <w:t>- Sở Nội vụ (để biết);</w:t>
      </w:r>
    </w:p>
    <w:p>
      <w:r>
        <w:t>- Chi cục VTLT (để biết);</w:t>
      </w:r>
    </w:p>
    <w:p>
      <w:r>
        <w:t>- Ban Giám đốc (để báo cáo);</w:t>
      </w:r>
    </w:p>
    <w:p>
      <w:r>
        <w:t>- Các Phòng thuộc Sở (để thực hiện);</w:t>
      </w:r>
    </w:p>
    <w:p>
      <w:r>
        <w:t>- Lưu: VT, VP (LTH).</w:t>
      </w:r>
    </w:p>
    <w:p>
      <w:r>
        <w:t>TL. GIÁM ĐỐC</w:t>
      </w:r>
    </w:p>
    <w:p>
      <w:r>
        <w:t>CHÁNH VĂN PHÒNG</w:t>
      </w:r>
    </w:p>
    <w:p>
      <w:r>
        <w:t>Hồ Tấn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